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7DB3" w14:textId="00692092" w:rsidR="00DB4C93" w:rsidRDefault="008274D7" w:rsidP="00A1511A">
      <w:pPr>
        <w:jc w:val="both"/>
      </w:pPr>
      <w:r>
        <w:rPr>
          <w:noProof/>
        </w:rPr>
        <w:drawing>
          <wp:anchor distT="0" distB="0" distL="114300" distR="114300" simplePos="0" relativeHeight="251658240" behindDoc="0" locked="0" layoutInCell="1" allowOverlap="1" wp14:anchorId="5C1332F1" wp14:editId="61B2B6E3">
            <wp:simplePos x="0" y="0"/>
            <wp:positionH relativeFrom="column">
              <wp:posOffset>0</wp:posOffset>
            </wp:positionH>
            <wp:positionV relativeFrom="paragraph">
              <wp:posOffset>-563777</wp:posOffset>
            </wp:positionV>
            <wp:extent cx="2768400" cy="914334"/>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55 NCIM logo_strap_RGB.jpg"/>
                    <pic:cNvPicPr/>
                  </pic:nvPicPr>
                  <pic:blipFill>
                    <a:blip r:embed="rId10">
                      <a:extLst>
                        <a:ext uri="{28A0092B-C50C-407E-A947-70E740481C1C}">
                          <a14:useLocalDpi xmlns:a14="http://schemas.microsoft.com/office/drawing/2010/main" val="0"/>
                        </a:ext>
                      </a:extLst>
                    </a:blip>
                    <a:stretch>
                      <a:fillRect/>
                    </a:stretch>
                  </pic:blipFill>
                  <pic:spPr>
                    <a:xfrm>
                      <a:off x="0" y="0"/>
                      <a:ext cx="2768400" cy="914334"/>
                    </a:xfrm>
                    <a:prstGeom prst="rect">
                      <a:avLst/>
                    </a:prstGeom>
                  </pic:spPr>
                </pic:pic>
              </a:graphicData>
            </a:graphic>
            <wp14:sizeRelH relativeFrom="margin">
              <wp14:pctWidth>0</wp14:pctWidth>
            </wp14:sizeRelH>
          </wp:anchor>
        </w:drawing>
      </w:r>
    </w:p>
    <w:p w14:paraId="6A611035" w14:textId="77777777" w:rsidR="00DB4C93" w:rsidRDefault="00DB4C93" w:rsidP="00A1511A">
      <w:pPr>
        <w:jc w:val="both"/>
      </w:pPr>
    </w:p>
    <w:p w14:paraId="28B7B116" w14:textId="77777777" w:rsidR="00DB4C93" w:rsidRDefault="00DB4C93" w:rsidP="00A1511A">
      <w:pPr>
        <w:jc w:val="both"/>
      </w:pPr>
    </w:p>
    <w:p w14:paraId="2A116379" w14:textId="77777777" w:rsidR="00DB4C93" w:rsidRDefault="00DB4C93" w:rsidP="00A1511A">
      <w:pPr>
        <w:jc w:val="both"/>
      </w:pPr>
    </w:p>
    <w:p w14:paraId="7821E18F" w14:textId="77777777" w:rsidR="00DB4C93" w:rsidRDefault="00DB4C93" w:rsidP="00A1511A">
      <w:pPr>
        <w:jc w:val="both"/>
      </w:pPr>
    </w:p>
    <w:p w14:paraId="47ADA831" w14:textId="4DF62549" w:rsidR="00DB4C93" w:rsidRPr="004631E8" w:rsidRDefault="00444CA3" w:rsidP="00506F0F">
      <w:pPr>
        <w:jc w:val="center"/>
        <w:outlineLvl w:val="0"/>
        <w:rPr>
          <w:b/>
          <w:color w:val="006666"/>
          <w:sz w:val="32"/>
        </w:rPr>
      </w:pPr>
      <w:r>
        <w:rPr>
          <w:b/>
          <w:color w:val="006666"/>
          <w:sz w:val="32"/>
        </w:rPr>
        <w:t xml:space="preserve">Website - Terms and </w:t>
      </w:r>
      <w:r w:rsidR="00B62349">
        <w:rPr>
          <w:b/>
          <w:color w:val="006666"/>
          <w:sz w:val="32"/>
        </w:rPr>
        <w:t>Co</w:t>
      </w:r>
      <w:r>
        <w:rPr>
          <w:b/>
          <w:color w:val="006666"/>
          <w:sz w:val="32"/>
        </w:rPr>
        <w:t>nditions</w:t>
      </w:r>
    </w:p>
    <w:p w14:paraId="6C1A4AF2" w14:textId="77777777" w:rsidR="00DB4C93" w:rsidRDefault="00DB4C93" w:rsidP="00A1511A">
      <w:pPr>
        <w:jc w:val="both"/>
      </w:pPr>
    </w:p>
    <w:tbl>
      <w:tblPr>
        <w:tblStyle w:val="TableGrid"/>
        <w:tblW w:w="0" w:type="auto"/>
        <w:tblLook w:val="04A0" w:firstRow="1" w:lastRow="0" w:firstColumn="1" w:lastColumn="0" w:noHBand="0" w:noVBand="1"/>
      </w:tblPr>
      <w:tblGrid>
        <w:gridCol w:w="1980"/>
        <w:gridCol w:w="2389"/>
        <w:gridCol w:w="2435"/>
        <w:gridCol w:w="2206"/>
      </w:tblGrid>
      <w:tr w:rsidR="00FD70EF" w14:paraId="3ED719B8" w14:textId="77777777" w:rsidTr="005C4208">
        <w:tc>
          <w:tcPr>
            <w:tcW w:w="1980" w:type="dxa"/>
            <w:shd w:val="clear" w:color="auto" w:fill="C5E0B3" w:themeFill="accent6" w:themeFillTint="66"/>
          </w:tcPr>
          <w:p w14:paraId="47BA1C60" w14:textId="77777777" w:rsidR="00FD70EF" w:rsidRDefault="00FD70EF" w:rsidP="00A1511A">
            <w:pPr>
              <w:jc w:val="both"/>
              <w:rPr>
                <w:rFonts w:cstheme="minorHAnsi"/>
                <w:b/>
                <w:sz w:val="24"/>
                <w:szCs w:val="24"/>
              </w:rPr>
            </w:pPr>
            <w:r>
              <w:rPr>
                <w:rFonts w:cstheme="minorHAnsi"/>
                <w:b/>
                <w:sz w:val="24"/>
                <w:szCs w:val="24"/>
              </w:rPr>
              <w:t>Version</w:t>
            </w:r>
          </w:p>
        </w:tc>
        <w:tc>
          <w:tcPr>
            <w:tcW w:w="2389" w:type="dxa"/>
            <w:shd w:val="clear" w:color="auto" w:fill="C5E0B3" w:themeFill="accent6" w:themeFillTint="66"/>
          </w:tcPr>
          <w:p w14:paraId="1A4BA385" w14:textId="163E7A01" w:rsidR="00FD70EF" w:rsidRDefault="00FD70EF" w:rsidP="00A1511A">
            <w:pPr>
              <w:jc w:val="both"/>
              <w:rPr>
                <w:rFonts w:cstheme="minorHAnsi"/>
                <w:b/>
              </w:rPr>
            </w:pPr>
            <w:r>
              <w:rPr>
                <w:rFonts w:cstheme="minorHAnsi"/>
                <w:b/>
              </w:rPr>
              <w:t xml:space="preserve">Notes </w:t>
            </w:r>
          </w:p>
        </w:tc>
        <w:tc>
          <w:tcPr>
            <w:tcW w:w="2435" w:type="dxa"/>
            <w:shd w:val="clear" w:color="auto" w:fill="C5E0B3" w:themeFill="accent6" w:themeFillTint="66"/>
          </w:tcPr>
          <w:p w14:paraId="49DF6F75" w14:textId="67D966DA" w:rsidR="00FD70EF" w:rsidRDefault="00FD70EF" w:rsidP="00A1511A">
            <w:pPr>
              <w:jc w:val="both"/>
              <w:rPr>
                <w:rFonts w:cstheme="minorHAnsi"/>
                <w:b/>
                <w:sz w:val="24"/>
                <w:szCs w:val="24"/>
              </w:rPr>
            </w:pPr>
            <w:r>
              <w:rPr>
                <w:rFonts w:cstheme="minorHAnsi"/>
                <w:b/>
                <w:sz w:val="24"/>
                <w:szCs w:val="24"/>
              </w:rPr>
              <w:t>Policy Owner</w:t>
            </w:r>
          </w:p>
        </w:tc>
        <w:tc>
          <w:tcPr>
            <w:tcW w:w="2206" w:type="dxa"/>
            <w:shd w:val="clear" w:color="auto" w:fill="C5E0B3" w:themeFill="accent6" w:themeFillTint="66"/>
          </w:tcPr>
          <w:p w14:paraId="1BC3BA84" w14:textId="77777777" w:rsidR="00FD70EF" w:rsidRDefault="00FD70EF" w:rsidP="00A1511A">
            <w:pPr>
              <w:jc w:val="both"/>
              <w:rPr>
                <w:rFonts w:cstheme="minorHAnsi"/>
                <w:b/>
                <w:sz w:val="24"/>
                <w:szCs w:val="24"/>
              </w:rPr>
            </w:pPr>
            <w:r>
              <w:rPr>
                <w:rFonts w:cstheme="minorHAnsi"/>
                <w:b/>
                <w:sz w:val="24"/>
                <w:szCs w:val="24"/>
              </w:rPr>
              <w:t>Review Date</w:t>
            </w:r>
          </w:p>
        </w:tc>
      </w:tr>
      <w:tr w:rsidR="00FD70EF" w:rsidRPr="00A01F1C" w14:paraId="6897087F" w14:textId="77777777" w:rsidTr="5DA40D35">
        <w:tc>
          <w:tcPr>
            <w:tcW w:w="1980" w:type="dxa"/>
          </w:tcPr>
          <w:p w14:paraId="5D02716C" w14:textId="69C2E67A" w:rsidR="00FD70EF" w:rsidRPr="005C4208" w:rsidRDefault="005C4208" w:rsidP="005C4208">
            <w:pPr>
              <w:jc w:val="both"/>
            </w:pPr>
            <w:r w:rsidRPr="005C4208">
              <w:t>1.</w:t>
            </w:r>
            <w:r>
              <w:t xml:space="preserve"> </w:t>
            </w:r>
            <w:r w:rsidR="00B62349">
              <w:t>January 2026</w:t>
            </w:r>
            <w:r w:rsidR="00FD70EF" w:rsidRPr="005C4208">
              <w:t xml:space="preserve"> </w:t>
            </w:r>
          </w:p>
        </w:tc>
        <w:tc>
          <w:tcPr>
            <w:tcW w:w="2389" w:type="dxa"/>
          </w:tcPr>
          <w:p w14:paraId="6BF2A3E2" w14:textId="3238BD76" w:rsidR="00FD70EF" w:rsidRDefault="00444CA3" w:rsidP="00B62349">
            <w:pPr>
              <w:rPr>
                <w:rFonts w:cstheme="minorHAnsi"/>
              </w:rPr>
            </w:pPr>
            <w:r>
              <w:rPr>
                <w:rFonts w:cstheme="minorHAnsi"/>
              </w:rPr>
              <w:t>Migrate Terms and Conditions from partnership website to NCIM to include sale of short courses</w:t>
            </w:r>
          </w:p>
        </w:tc>
        <w:tc>
          <w:tcPr>
            <w:tcW w:w="2435" w:type="dxa"/>
          </w:tcPr>
          <w:p w14:paraId="41C6244F" w14:textId="5D5E05CE" w:rsidR="00FD70EF" w:rsidRDefault="00B62349" w:rsidP="00A1511A">
            <w:pPr>
              <w:jc w:val="both"/>
              <w:rPr>
                <w:rFonts w:cstheme="minorHAnsi"/>
                <w:sz w:val="24"/>
                <w:szCs w:val="24"/>
              </w:rPr>
            </w:pPr>
            <w:r>
              <w:rPr>
                <w:rFonts w:cstheme="minorHAnsi"/>
                <w:sz w:val="24"/>
                <w:szCs w:val="24"/>
              </w:rPr>
              <w:t>BDOM</w:t>
            </w:r>
          </w:p>
          <w:p w14:paraId="696BD000" w14:textId="777B3B16" w:rsidR="00FD70EF" w:rsidRPr="00A01F1C" w:rsidRDefault="00FD70EF" w:rsidP="00A1511A">
            <w:pPr>
              <w:jc w:val="both"/>
              <w:rPr>
                <w:rFonts w:cstheme="minorHAnsi"/>
                <w:sz w:val="24"/>
                <w:szCs w:val="24"/>
              </w:rPr>
            </w:pPr>
          </w:p>
        </w:tc>
        <w:tc>
          <w:tcPr>
            <w:tcW w:w="2206" w:type="dxa"/>
          </w:tcPr>
          <w:p w14:paraId="68178004" w14:textId="51649156" w:rsidR="00FD70EF" w:rsidRPr="00A01F1C" w:rsidRDefault="00B62349" w:rsidP="00A1511A">
            <w:pPr>
              <w:jc w:val="both"/>
              <w:rPr>
                <w:rFonts w:cstheme="minorHAnsi"/>
                <w:sz w:val="24"/>
                <w:szCs w:val="24"/>
              </w:rPr>
            </w:pPr>
            <w:r>
              <w:rPr>
                <w:rFonts w:cstheme="minorHAnsi"/>
                <w:sz w:val="24"/>
                <w:szCs w:val="24"/>
              </w:rPr>
              <w:t>July 2028</w:t>
            </w:r>
            <w:r w:rsidR="00FD70EF">
              <w:rPr>
                <w:rFonts w:cstheme="minorHAnsi"/>
                <w:sz w:val="24"/>
                <w:szCs w:val="24"/>
              </w:rPr>
              <w:t xml:space="preserve"> </w:t>
            </w:r>
          </w:p>
        </w:tc>
      </w:tr>
      <w:tr w:rsidR="00FD70EF" w:rsidRPr="00DB4C93" w14:paraId="7CCC3C1C" w14:textId="77777777" w:rsidTr="5DA40D35">
        <w:tc>
          <w:tcPr>
            <w:tcW w:w="1980" w:type="dxa"/>
          </w:tcPr>
          <w:p w14:paraId="49C400D1" w14:textId="3835C0A5" w:rsidR="00FD70EF" w:rsidRPr="00DB4C93" w:rsidRDefault="00FD70EF" w:rsidP="00A1511A">
            <w:pPr>
              <w:pStyle w:val="ListParagraph"/>
              <w:ind w:left="360"/>
              <w:jc w:val="both"/>
              <w:rPr>
                <w:rFonts w:cstheme="minorHAnsi"/>
              </w:rPr>
            </w:pPr>
          </w:p>
        </w:tc>
        <w:tc>
          <w:tcPr>
            <w:tcW w:w="2389" w:type="dxa"/>
          </w:tcPr>
          <w:p w14:paraId="70090D39" w14:textId="3AAC8CB9" w:rsidR="00FD70EF" w:rsidRPr="00DB4C93" w:rsidRDefault="00FD70EF" w:rsidP="00A1511A">
            <w:pPr>
              <w:jc w:val="both"/>
              <w:rPr>
                <w:rFonts w:cstheme="minorHAnsi"/>
              </w:rPr>
            </w:pPr>
          </w:p>
        </w:tc>
        <w:tc>
          <w:tcPr>
            <w:tcW w:w="2435" w:type="dxa"/>
          </w:tcPr>
          <w:p w14:paraId="7F603D72" w14:textId="1BA5975D" w:rsidR="00FD70EF" w:rsidRPr="00DB4C93" w:rsidRDefault="00FD70EF" w:rsidP="006D0C9C">
            <w:pPr>
              <w:rPr>
                <w:rFonts w:cstheme="minorHAnsi"/>
                <w:sz w:val="24"/>
                <w:szCs w:val="24"/>
              </w:rPr>
            </w:pPr>
          </w:p>
        </w:tc>
        <w:tc>
          <w:tcPr>
            <w:tcW w:w="2206" w:type="dxa"/>
          </w:tcPr>
          <w:p w14:paraId="2A22315B" w14:textId="1A286B35" w:rsidR="00FD70EF" w:rsidRPr="00DB4C93" w:rsidRDefault="00FD70EF" w:rsidP="00A1511A">
            <w:pPr>
              <w:jc w:val="both"/>
              <w:rPr>
                <w:rFonts w:cstheme="minorHAnsi"/>
                <w:sz w:val="24"/>
                <w:szCs w:val="24"/>
              </w:rPr>
            </w:pPr>
          </w:p>
        </w:tc>
      </w:tr>
      <w:tr w:rsidR="00FD70EF" w:rsidRPr="008274D7" w14:paraId="0D8A355D" w14:textId="77777777" w:rsidTr="5DA40D35">
        <w:tc>
          <w:tcPr>
            <w:tcW w:w="1980" w:type="dxa"/>
          </w:tcPr>
          <w:p w14:paraId="422AE606" w14:textId="1F16B69E" w:rsidR="00FD70EF" w:rsidRPr="008274D7" w:rsidRDefault="00FD70EF" w:rsidP="5DA40D35">
            <w:pPr>
              <w:jc w:val="both"/>
            </w:pPr>
          </w:p>
        </w:tc>
        <w:tc>
          <w:tcPr>
            <w:tcW w:w="2389" w:type="dxa"/>
          </w:tcPr>
          <w:p w14:paraId="7A2DD640" w14:textId="6FF1820A" w:rsidR="00FD70EF" w:rsidRPr="008274D7" w:rsidRDefault="00FD70EF" w:rsidP="00A1511A">
            <w:pPr>
              <w:jc w:val="both"/>
              <w:rPr>
                <w:rFonts w:cstheme="minorHAnsi"/>
              </w:rPr>
            </w:pPr>
          </w:p>
        </w:tc>
        <w:tc>
          <w:tcPr>
            <w:tcW w:w="2435" w:type="dxa"/>
          </w:tcPr>
          <w:p w14:paraId="02C744BB" w14:textId="668DFB60" w:rsidR="00FD70EF" w:rsidRPr="008274D7" w:rsidRDefault="00FD70EF" w:rsidP="00A1511A">
            <w:pPr>
              <w:jc w:val="both"/>
              <w:rPr>
                <w:rFonts w:cstheme="minorHAnsi"/>
                <w:sz w:val="24"/>
                <w:szCs w:val="24"/>
              </w:rPr>
            </w:pPr>
          </w:p>
        </w:tc>
        <w:tc>
          <w:tcPr>
            <w:tcW w:w="2206" w:type="dxa"/>
          </w:tcPr>
          <w:p w14:paraId="31A47787" w14:textId="089F690E" w:rsidR="00FD70EF" w:rsidRPr="008274D7" w:rsidRDefault="00FD70EF" w:rsidP="00A1511A">
            <w:pPr>
              <w:jc w:val="both"/>
              <w:rPr>
                <w:rFonts w:cstheme="minorHAnsi"/>
                <w:sz w:val="24"/>
                <w:szCs w:val="24"/>
              </w:rPr>
            </w:pPr>
          </w:p>
        </w:tc>
      </w:tr>
    </w:tbl>
    <w:p w14:paraId="124F2D73" w14:textId="77777777" w:rsidR="00DB4C93" w:rsidRDefault="00DB4C93" w:rsidP="00A1511A">
      <w:pPr>
        <w:jc w:val="both"/>
      </w:pPr>
    </w:p>
    <w:p w14:paraId="028F56B8" w14:textId="3CE3B97D" w:rsidR="00DB4C93" w:rsidRDefault="00DB4C93" w:rsidP="00A1511A">
      <w:pPr>
        <w:jc w:val="both"/>
      </w:pPr>
    </w:p>
    <w:p w14:paraId="4FFE7E53" w14:textId="56D5E4BE" w:rsidR="00DB4C93" w:rsidRPr="005C4208" w:rsidRDefault="00DB4C93" w:rsidP="00A1511A">
      <w:pPr>
        <w:pStyle w:val="ListParagraph"/>
        <w:numPr>
          <w:ilvl w:val="0"/>
          <w:numId w:val="3"/>
        </w:numPr>
        <w:jc w:val="both"/>
        <w:rPr>
          <w:b/>
        </w:rPr>
      </w:pPr>
      <w:r w:rsidRPr="005C4208">
        <w:rPr>
          <w:b/>
        </w:rPr>
        <w:t>Introduction</w:t>
      </w:r>
    </w:p>
    <w:p w14:paraId="714119CE" w14:textId="77777777" w:rsidR="00DB4C93" w:rsidRDefault="00DB4C93" w:rsidP="00A1511A">
      <w:pPr>
        <w:jc w:val="both"/>
      </w:pPr>
    </w:p>
    <w:p w14:paraId="188D0B36" w14:textId="220F2D78" w:rsidR="00041BD1" w:rsidRDefault="00041BD1" w:rsidP="00A1511A">
      <w:pPr>
        <w:jc w:val="both"/>
      </w:pPr>
      <w:r w:rsidRPr="00041BD1">
        <w:t xml:space="preserve">Please read these terms carefully before using this website or making any purchase. By accessing or using this website, you agree to be bound by these terms and all other </w:t>
      </w:r>
      <w:r>
        <w:t>NCIM</w:t>
      </w:r>
      <w:r w:rsidRPr="00041BD1">
        <w:t xml:space="preserve"> policies referenced herein.</w:t>
      </w:r>
    </w:p>
    <w:p w14:paraId="0EACFBCD" w14:textId="77777777" w:rsidR="00041BD1" w:rsidRDefault="00041BD1" w:rsidP="00A1511A">
      <w:pPr>
        <w:jc w:val="both"/>
      </w:pPr>
    </w:p>
    <w:p w14:paraId="59F18D68" w14:textId="55E5C5CD" w:rsidR="005822DA" w:rsidRPr="005822DA" w:rsidRDefault="005822DA" w:rsidP="005822DA">
      <w:pPr>
        <w:jc w:val="both"/>
        <w:rPr>
          <w:b/>
          <w:bCs/>
        </w:rPr>
      </w:pPr>
      <w:r w:rsidRPr="005822DA">
        <w:rPr>
          <w:b/>
          <w:bCs/>
        </w:rPr>
        <w:t>2.</w:t>
      </w:r>
      <w:r>
        <w:rPr>
          <w:b/>
          <w:bCs/>
        </w:rPr>
        <w:t xml:space="preserve">   </w:t>
      </w:r>
      <w:r w:rsidRPr="005822DA">
        <w:rPr>
          <w:b/>
          <w:bCs/>
        </w:rPr>
        <w:t>About Us</w:t>
      </w:r>
    </w:p>
    <w:p w14:paraId="67E28981" w14:textId="77777777" w:rsidR="005822DA" w:rsidRPr="005822DA" w:rsidRDefault="005822DA" w:rsidP="005822DA"/>
    <w:p w14:paraId="22CAAB2C" w14:textId="71BB036B" w:rsidR="005822DA" w:rsidRDefault="005822DA" w:rsidP="005822DA">
      <w:pPr>
        <w:jc w:val="both"/>
      </w:pPr>
      <w:r w:rsidRPr="005822DA">
        <w:t xml:space="preserve">This website is operated by the </w:t>
      </w:r>
      <w:r w:rsidRPr="005822DA">
        <w:rPr>
          <w:b/>
          <w:bCs/>
        </w:rPr>
        <w:t>National Centre for Integrative Medicine</w:t>
      </w:r>
      <w:r w:rsidRPr="005822DA">
        <w:t xml:space="preserve"> (“NCIM”, “we”, “us”, “our”), a Community Interest Company registered in England and Wales (CIC No. 08529099).</w:t>
      </w:r>
    </w:p>
    <w:p w14:paraId="5CDED795" w14:textId="77777777" w:rsidR="005822DA" w:rsidRPr="005822DA" w:rsidRDefault="005822DA" w:rsidP="005822DA">
      <w:pPr>
        <w:jc w:val="both"/>
      </w:pPr>
    </w:p>
    <w:p w14:paraId="7871621D" w14:textId="2AA8F207" w:rsidR="00444CA3" w:rsidRPr="00041BD1" w:rsidRDefault="00444CA3" w:rsidP="00041BD1">
      <w:pPr>
        <w:jc w:val="both"/>
      </w:pPr>
      <w:r w:rsidRPr="00444CA3">
        <w:t xml:space="preserve">These Terms and Conditions (“Terms”) apply to all users of the </w:t>
      </w:r>
      <w:r w:rsidRPr="00041BD1">
        <w:rPr>
          <w:b/>
          <w:bCs/>
        </w:rPr>
        <w:t>National Centre for Integrative Medicine (NCIM)</w:t>
      </w:r>
      <w:r w:rsidRPr="00444CA3">
        <w:t xml:space="preserve"> website, including the </w:t>
      </w:r>
      <w:r w:rsidR="00041BD1">
        <w:t xml:space="preserve">NCIM membership, </w:t>
      </w:r>
      <w:r w:rsidRPr="00041BD1">
        <w:t xml:space="preserve">NCIM Academy, </w:t>
      </w:r>
      <w:r w:rsidR="00041BD1">
        <w:t>events</w:t>
      </w:r>
      <w:r w:rsidRPr="00041BD1">
        <w:t xml:space="preserve">, </w:t>
      </w:r>
      <w:r w:rsidR="00041BD1">
        <w:t>donations</w:t>
      </w:r>
      <w:r w:rsidRPr="00041BD1">
        <w:t xml:space="preserve">, and any other services provided via </w:t>
      </w:r>
      <w:hyperlink r:id="rId11" w:history="1">
        <w:r w:rsidR="00041BD1" w:rsidRPr="00041BD1">
          <w:rPr>
            <w:rStyle w:val="Hyperlink"/>
          </w:rPr>
          <w:t>www.ncim.org.uk</w:t>
        </w:r>
      </w:hyperlink>
      <w:r w:rsidRPr="00041BD1">
        <w:t>.</w:t>
      </w:r>
    </w:p>
    <w:p w14:paraId="36E4E24D" w14:textId="77777777" w:rsidR="00041BD1" w:rsidRPr="00444CA3" w:rsidRDefault="00041BD1" w:rsidP="00041BD1">
      <w:pPr>
        <w:jc w:val="both"/>
      </w:pPr>
    </w:p>
    <w:p w14:paraId="6705D87E" w14:textId="65B0117E" w:rsidR="00444CA3" w:rsidRDefault="00444CA3" w:rsidP="00444CA3">
      <w:pPr>
        <w:jc w:val="both"/>
      </w:pPr>
      <w:r w:rsidRPr="00444CA3">
        <w:t xml:space="preserve">By using this website, you accept and agree to be bound by these Terms, as well as our </w:t>
      </w:r>
      <w:r w:rsidRPr="00444CA3">
        <w:rPr>
          <w:b/>
          <w:bCs/>
        </w:rPr>
        <w:t>Privacy Policy</w:t>
      </w:r>
      <w:r w:rsidRPr="00444CA3">
        <w:t xml:space="preserve">, </w:t>
      </w:r>
      <w:r w:rsidRPr="00444CA3">
        <w:rPr>
          <w:b/>
          <w:bCs/>
        </w:rPr>
        <w:t>Cookie Policy</w:t>
      </w:r>
      <w:r w:rsidRPr="00444CA3">
        <w:t xml:space="preserve">, </w:t>
      </w:r>
      <w:r w:rsidRPr="00444CA3">
        <w:rPr>
          <w:b/>
          <w:bCs/>
        </w:rPr>
        <w:t>Complaints Policy</w:t>
      </w:r>
      <w:r w:rsidRPr="00444CA3">
        <w:t>, and any other applicable policies.</w:t>
      </w:r>
    </w:p>
    <w:p w14:paraId="0102E015" w14:textId="77777777" w:rsidR="005822DA" w:rsidRPr="00444CA3" w:rsidRDefault="005822DA" w:rsidP="00444CA3">
      <w:pPr>
        <w:jc w:val="both"/>
      </w:pPr>
    </w:p>
    <w:p w14:paraId="664F48AA" w14:textId="21C0AD83" w:rsidR="00444CA3" w:rsidRPr="00444CA3" w:rsidRDefault="00444CA3" w:rsidP="00444CA3">
      <w:pPr>
        <w:jc w:val="both"/>
      </w:pPr>
      <w:r w:rsidRPr="00444CA3">
        <w:t xml:space="preserve">NCIM reserves the right to update these Terms at any time. </w:t>
      </w:r>
    </w:p>
    <w:p w14:paraId="5A0C243F" w14:textId="77777777" w:rsidR="00444CA3" w:rsidRDefault="00444CA3" w:rsidP="00A1511A">
      <w:pPr>
        <w:jc w:val="both"/>
      </w:pPr>
    </w:p>
    <w:p w14:paraId="36025D05" w14:textId="370C3FC7" w:rsidR="00041BD1" w:rsidRPr="005822DA" w:rsidRDefault="005822DA" w:rsidP="005822DA">
      <w:pPr>
        <w:rPr>
          <w:b/>
          <w:bCs/>
        </w:rPr>
      </w:pPr>
      <w:r>
        <w:rPr>
          <w:b/>
          <w:bCs/>
        </w:rPr>
        <w:t>3. Acceptance of Terms</w:t>
      </w:r>
    </w:p>
    <w:p w14:paraId="04BE3E9D" w14:textId="77777777" w:rsidR="00041BD1" w:rsidRPr="00041BD1" w:rsidRDefault="00041BD1" w:rsidP="00041BD1">
      <w:pPr>
        <w:rPr>
          <w:b/>
          <w:bCs/>
        </w:rPr>
      </w:pPr>
    </w:p>
    <w:p w14:paraId="7D8B6907" w14:textId="54F432A5" w:rsidR="005822DA" w:rsidRDefault="005822DA" w:rsidP="005822DA">
      <w:r w:rsidRPr="005822DA">
        <w:t>By accessing or using our website, you confirm that you accept these Terms and agree to comply with them.</w:t>
      </w:r>
    </w:p>
    <w:p w14:paraId="387FCC62" w14:textId="77777777" w:rsidR="005822DA" w:rsidRPr="005822DA" w:rsidRDefault="005822DA" w:rsidP="005822DA"/>
    <w:p w14:paraId="6849321E" w14:textId="7A55A802" w:rsidR="005822DA" w:rsidRDefault="005822DA" w:rsidP="005822DA">
      <w:r w:rsidRPr="005822DA">
        <w:t>If you do not agree, you must not use our website.</w:t>
      </w:r>
    </w:p>
    <w:p w14:paraId="72FD8204" w14:textId="77777777" w:rsidR="005822DA" w:rsidRPr="005822DA" w:rsidRDefault="005822DA" w:rsidP="005822DA"/>
    <w:p w14:paraId="5B149D69" w14:textId="45F7E2D7" w:rsidR="005822DA" w:rsidRDefault="005822DA" w:rsidP="005822DA">
      <w:r w:rsidRPr="005822DA">
        <w:t>These Terms should be read alongside our:</w:t>
      </w:r>
    </w:p>
    <w:p w14:paraId="61144555" w14:textId="77777777" w:rsidR="005822DA" w:rsidRPr="005822DA" w:rsidRDefault="005822DA" w:rsidP="005822DA"/>
    <w:p w14:paraId="40E7B04B" w14:textId="785E0CCD" w:rsidR="005822DA" w:rsidRPr="005822DA" w:rsidRDefault="005822DA" w:rsidP="005822DA">
      <w:pPr>
        <w:numPr>
          <w:ilvl w:val="0"/>
          <w:numId w:val="112"/>
        </w:numPr>
      </w:pPr>
      <w:r w:rsidRPr="005822DA">
        <w:lastRenderedPageBreak/>
        <w:t xml:space="preserve">Privacy </w:t>
      </w:r>
      <w:r>
        <w:t>Notice</w:t>
      </w:r>
    </w:p>
    <w:p w14:paraId="1362FD59" w14:textId="77777777" w:rsidR="005822DA" w:rsidRPr="005822DA" w:rsidRDefault="005822DA" w:rsidP="005822DA">
      <w:pPr>
        <w:numPr>
          <w:ilvl w:val="0"/>
          <w:numId w:val="112"/>
        </w:numPr>
      </w:pPr>
      <w:r w:rsidRPr="005822DA">
        <w:t>Cookie Policy</w:t>
      </w:r>
    </w:p>
    <w:p w14:paraId="579DF97A" w14:textId="77777777" w:rsidR="005822DA" w:rsidRPr="005822DA" w:rsidRDefault="005822DA" w:rsidP="005822DA">
      <w:pPr>
        <w:numPr>
          <w:ilvl w:val="0"/>
          <w:numId w:val="112"/>
        </w:numPr>
      </w:pPr>
      <w:r w:rsidRPr="005822DA">
        <w:t>Complaints Policy</w:t>
      </w:r>
    </w:p>
    <w:p w14:paraId="6278955C" w14:textId="77777777" w:rsidR="005822DA" w:rsidRPr="005822DA" w:rsidRDefault="005822DA" w:rsidP="005822DA">
      <w:pPr>
        <w:numPr>
          <w:ilvl w:val="0"/>
          <w:numId w:val="112"/>
        </w:numPr>
      </w:pPr>
      <w:r w:rsidRPr="005822DA">
        <w:t>Any specific terms relating to courses, membership, events or services</w:t>
      </w:r>
    </w:p>
    <w:p w14:paraId="10BF999C" w14:textId="77777777" w:rsidR="005822DA" w:rsidRDefault="005822DA" w:rsidP="00041BD1"/>
    <w:p w14:paraId="11FD3A54" w14:textId="347028C6" w:rsidR="005822DA" w:rsidRPr="005822DA" w:rsidRDefault="005822DA" w:rsidP="00041BD1">
      <w:pPr>
        <w:rPr>
          <w:b/>
          <w:bCs/>
        </w:rPr>
      </w:pPr>
      <w:r w:rsidRPr="005822DA">
        <w:rPr>
          <w:b/>
          <w:bCs/>
        </w:rPr>
        <w:t>4. General Website Use</w:t>
      </w:r>
    </w:p>
    <w:p w14:paraId="19234510" w14:textId="77777777" w:rsidR="005822DA" w:rsidRDefault="005822DA" w:rsidP="00041BD1"/>
    <w:p w14:paraId="0E67C53B" w14:textId="77777777" w:rsidR="005822DA" w:rsidRPr="005822DA" w:rsidRDefault="005822DA" w:rsidP="005822DA">
      <w:r w:rsidRPr="005822DA">
        <w:t>The content on this website is provided for general information about NCIM’s clinical services, education, events, research, and integrative healthcare approaches.</w:t>
      </w:r>
    </w:p>
    <w:p w14:paraId="1308C967" w14:textId="77777777" w:rsidR="005822DA" w:rsidRDefault="005822DA" w:rsidP="005822DA"/>
    <w:p w14:paraId="3E06116B" w14:textId="5F420A88" w:rsidR="005822DA" w:rsidRDefault="005822DA" w:rsidP="005822DA">
      <w:r w:rsidRPr="005822DA">
        <w:t>You agree to use the website</w:t>
      </w:r>
      <w:r>
        <w:t>:</w:t>
      </w:r>
    </w:p>
    <w:p w14:paraId="69EC8B9D" w14:textId="77777777" w:rsidR="005822DA" w:rsidRPr="005822DA" w:rsidRDefault="005822DA" w:rsidP="005822DA"/>
    <w:p w14:paraId="09D71D6D" w14:textId="77777777" w:rsidR="005822DA" w:rsidRPr="005822DA" w:rsidRDefault="005822DA" w:rsidP="005822DA">
      <w:pPr>
        <w:numPr>
          <w:ilvl w:val="0"/>
          <w:numId w:val="113"/>
        </w:numPr>
      </w:pPr>
      <w:r w:rsidRPr="005822DA">
        <w:t>Only for lawful purposes</w:t>
      </w:r>
    </w:p>
    <w:p w14:paraId="1C909320" w14:textId="77777777" w:rsidR="005822DA" w:rsidRPr="005822DA" w:rsidRDefault="005822DA" w:rsidP="005822DA">
      <w:pPr>
        <w:numPr>
          <w:ilvl w:val="0"/>
          <w:numId w:val="113"/>
        </w:numPr>
      </w:pPr>
      <w:r w:rsidRPr="005822DA">
        <w:t>In a way that does not infringe the rights of others</w:t>
      </w:r>
    </w:p>
    <w:p w14:paraId="7168F2C3" w14:textId="77777777" w:rsidR="005822DA" w:rsidRPr="005822DA" w:rsidRDefault="005822DA" w:rsidP="005822DA">
      <w:pPr>
        <w:numPr>
          <w:ilvl w:val="0"/>
          <w:numId w:val="113"/>
        </w:numPr>
      </w:pPr>
      <w:r w:rsidRPr="005822DA">
        <w:t>Without introducing malicious software or attempting unauthorised access</w:t>
      </w:r>
    </w:p>
    <w:p w14:paraId="6EF6DAE0" w14:textId="77777777" w:rsidR="005822DA" w:rsidRDefault="005822DA" w:rsidP="005822DA"/>
    <w:p w14:paraId="62360F42" w14:textId="5C597553" w:rsidR="005822DA" w:rsidRPr="005822DA" w:rsidRDefault="005822DA" w:rsidP="005822DA">
      <w:r w:rsidRPr="005822DA">
        <w:t>We may suspend or withdraw access to any part of the website at any time.</w:t>
      </w:r>
    </w:p>
    <w:p w14:paraId="708CF7CD" w14:textId="77777777" w:rsidR="005822DA" w:rsidRDefault="005822DA" w:rsidP="00041BD1"/>
    <w:p w14:paraId="6303034E" w14:textId="5DCA1128" w:rsidR="0085553E" w:rsidRPr="0085553E" w:rsidRDefault="0085553E" w:rsidP="0085553E">
      <w:pPr>
        <w:rPr>
          <w:b/>
          <w:bCs/>
        </w:rPr>
      </w:pPr>
      <w:r>
        <w:rPr>
          <w:b/>
          <w:bCs/>
        </w:rPr>
        <w:t>5</w:t>
      </w:r>
      <w:r w:rsidRPr="0085553E">
        <w:rPr>
          <w:b/>
          <w:bCs/>
        </w:rPr>
        <w:t>. Health and Medical Disclaimer</w:t>
      </w:r>
    </w:p>
    <w:p w14:paraId="68B4B19E" w14:textId="77777777" w:rsidR="0085553E" w:rsidRDefault="0085553E" w:rsidP="0085553E"/>
    <w:p w14:paraId="05A2B9E8" w14:textId="315A1A6E" w:rsidR="0085553E" w:rsidRPr="0085553E" w:rsidRDefault="0085553E" w:rsidP="0085553E">
      <w:r w:rsidRPr="0085553E">
        <w:t xml:space="preserve">Information provided on this website, including blogs, educational materials, or course content, is for </w:t>
      </w:r>
      <w:r w:rsidRPr="0085553E">
        <w:rPr>
          <w:b/>
          <w:bCs/>
        </w:rPr>
        <w:t>educational and informational purposes only</w:t>
      </w:r>
      <w:r w:rsidRPr="0085553E">
        <w:t>.</w:t>
      </w:r>
    </w:p>
    <w:p w14:paraId="326DBA5B" w14:textId="77777777" w:rsidR="0085553E" w:rsidRDefault="0085553E" w:rsidP="0085553E"/>
    <w:p w14:paraId="4EC2A257" w14:textId="24A03DC0" w:rsidR="0085553E" w:rsidRPr="0085553E" w:rsidRDefault="0085553E" w:rsidP="0085553E">
      <w:r w:rsidRPr="0085553E">
        <w:t>It is not a substitute for personalised medical advice, diagnosis, or treatment from a qualified healthcare professional.</w:t>
      </w:r>
    </w:p>
    <w:p w14:paraId="22B5E368" w14:textId="77777777" w:rsidR="0085553E" w:rsidRDefault="0085553E" w:rsidP="0085553E"/>
    <w:p w14:paraId="1BDAD221" w14:textId="7C92B1A4" w:rsidR="0085553E" w:rsidRPr="0085553E" w:rsidRDefault="0085553E" w:rsidP="0085553E">
      <w:r w:rsidRPr="0085553E">
        <w:t>You should always seek appropriate medical advice before making changes to your healthcare.</w:t>
      </w:r>
    </w:p>
    <w:p w14:paraId="0E73EBD3" w14:textId="77777777" w:rsidR="0085553E" w:rsidRDefault="0085553E"/>
    <w:p w14:paraId="46CE2F35" w14:textId="77777777" w:rsidR="0085553E" w:rsidRPr="0085553E" w:rsidRDefault="0085553E">
      <w:pPr>
        <w:rPr>
          <w:b/>
          <w:bCs/>
        </w:rPr>
      </w:pPr>
      <w:r w:rsidRPr="0085553E">
        <w:rPr>
          <w:b/>
          <w:bCs/>
        </w:rPr>
        <w:t>6. Intellectual Property</w:t>
      </w:r>
    </w:p>
    <w:p w14:paraId="68E035B1" w14:textId="77777777" w:rsidR="0085553E" w:rsidRDefault="0085553E"/>
    <w:p w14:paraId="3F48357A" w14:textId="5976F736" w:rsidR="0085553E" w:rsidRPr="0085553E" w:rsidRDefault="0085553E" w:rsidP="0085553E">
      <w:r w:rsidRPr="0085553E">
        <w:t>All website content — including text, graphics, branding, downloadable resources, course materials, videos, and logos — is protected by copyright and intellectual property law.</w:t>
      </w:r>
      <w:r>
        <w:t xml:space="preserve"> </w:t>
      </w:r>
    </w:p>
    <w:p w14:paraId="45A8D0C6" w14:textId="77777777" w:rsidR="0085553E" w:rsidRPr="0085553E" w:rsidRDefault="0085553E" w:rsidP="0085553E"/>
    <w:p w14:paraId="50385261" w14:textId="71708015" w:rsidR="0085553E" w:rsidRPr="0085553E" w:rsidRDefault="0085553E" w:rsidP="0085553E">
      <w:r w:rsidRPr="0085553E">
        <w:t>You may view and download materials for personal, non-commercial use only.</w:t>
      </w:r>
    </w:p>
    <w:p w14:paraId="76230520" w14:textId="77777777" w:rsidR="0085553E" w:rsidRPr="0085553E" w:rsidRDefault="0085553E" w:rsidP="0085553E"/>
    <w:p w14:paraId="1BBD218A" w14:textId="68397C2E" w:rsidR="0085553E" w:rsidRPr="0085553E" w:rsidRDefault="0085553E" w:rsidP="0085553E">
      <w:r w:rsidRPr="0085553E">
        <w:t xml:space="preserve">You must not copy, reproduce, distribute, or commercialise any content without prior </w:t>
      </w:r>
      <w:r>
        <w:t xml:space="preserve">express </w:t>
      </w:r>
      <w:r w:rsidRPr="0085553E">
        <w:t>written consent from NCIM.</w:t>
      </w:r>
    </w:p>
    <w:p w14:paraId="5AD1D2EF" w14:textId="77777777" w:rsidR="0085553E" w:rsidRPr="0085553E" w:rsidRDefault="0085553E" w:rsidP="0085553E"/>
    <w:p w14:paraId="75F7C8AC" w14:textId="3ADB5899" w:rsidR="0085553E" w:rsidRDefault="0085553E" w:rsidP="0085553E">
      <w:r w:rsidRPr="0085553E">
        <w:rPr>
          <w:b/>
          <w:bCs/>
        </w:rPr>
        <w:t>NCIM Academy</w:t>
      </w:r>
      <w:r>
        <w:t>:</w:t>
      </w:r>
      <w:r w:rsidRPr="0085553E">
        <w:rPr>
          <w:color w:val="000000"/>
        </w:rPr>
        <w:t xml:space="preserve"> </w:t>
      </w:r>
      <w:r>
        <w:rPr>
          <w:color w:val="000000"/>
        </w:rPr>
        <w:t xml:space="preserve">The course content and related materials are owned by the individual Course leaders ("Tutors") or partner organisations. NCIM hold the license for the content of The Academy itself. Please do not reuse any content or distribute it to anyone else for any purpose without our express written permission. </w:t>
      </w:r>
    </w:p>
    <w:p w14:paraId="3DDA665F" w14:textId="77777777" w:rsidR="0085553E" w:rsidRDefault="0085553E" w:rsidP="0085553E">
      <w:pPr>
        <w:spacing w:line="259" w:lineRule="auto"/>
      </w:pPr>
      <w:r>
        <w:rPr>
          <w:color w:val="000000"/>
        </w:rPr>
        <w:t xml:space="preserve"> </w:t>
      </w:r>
    </w:p>
    <w:p w14:paraId="2F5ECEBA" w14:textId="602DC715" w:rsidR="0085553E" w:rsidRDefault="0085553E" w:rsidP="0085553E">
      <w:pPr>
        <w:rPr>
          <w:b/>
          <w:bCs/>
          <w:color w:val="000000"/>
        </w:rPr>
      </w:pPr>
      <w:r>
        <w:rPr>
          <w:b/>
          <w:bCs/>
          <w:color w:val="000000"/>
        </w:rPr>
        <w:t xml:space="preserve">7. </w:t>
      </w:r>
      <w:r w:rsidRPr="0085553E">
        <w:rPr>
          <w:b/>
          <w:bCs/>
          <w:color w:val="000000"/>
        </w:rPr>
        <w:t>Payments, Events and Bookings</w:t>
      </w:r>
    </w:p>
    <w:p w14:paraId="1BE6553A" w14:textId="77777777" w:rsidR="0085553E" w:rsidRPr="0085553E" w:rsidRDefault="0085553E" w:rsidP="0085553E">
      <w:pPr>
        <w:rPr>
          <w:b/>
          <w:bCs/>
          <w:color w:val="000000"/>
        </w:rPr>
      </w:pPr>
    </w:p>
    <w:p w14:paraId="632D8092" w14:textId="4E5CF869" w:rsidR="0085553E" w:rsidRPr="0085553E" w:rsidRDefault="0085553E" w:rsidP="0085553E">
      <w:pPr>
        <w:rPr>
          <w:color w:val="000000"/>
        </w:rPr>
      </w:pPr>
      <w:r w:rsidRPr="0085553E">
        <w:rPr>
          <w:color w:val="000000"/>
        </w:rPr>
        <w:t>From time to time, you may be able to purchase:</w:t>
      </w:r>
    </w:p>
    <w:p w14:paraId="63AA5A6C" w14:textId="77777777" w:rsidR="0085553E" w:rsidRPr="0085553E" w:rsidRDefault="0085553E" w:rsidP="0085553E">
      <w:pPr>
        <w:numPr>
          <w:ilvl w:val="0"/>
          <w:numId w:val="114"/>
        </w:numPr>
        <w:rPr>
          <w:color w:val="000000"/>
        </w:rPr>
      </w:pPr>
      <w:r w:rsidRPr="0085553E">
        <w:rPr>
          <w:color w:val="000000"/>
        </w:rPr>
        <w:lastRenderedPageBreak/>
        <w:t>Event tickets (online or in-person)</w:t>
      </w:r>
    </w:p>
    <w:p w14:paraId="195BC4F7" w14:textId="77777777" w:rsidR="0085553E" w:rsidRPr="0085553E" w:rsidRDefault="0085553E" w:rsidP="0085553E">
      <w:pPr>
        <w:numPr>
          <w:ilvl w:val="0"/>
          <w:numId w:val="114"/>
        </w:numPr>
        <w:rPr>
          <w:color w:val="000000"/>
        </w:rPr>
      </w:pPr>
      <w:r w:rsidRPr="0085553E">
        <w:rPr>
          <w:color w:val="000000"/>
        </w:rPr>
        <w:t>Educational courses</w:t>
      </w:r>
    </w:p>
    <w:p w14:paraId="70A00880" w14:textId="77777777" w:rsidR="0085553E" w:rsidRPr="0085553E" w:rsidRDefault="0085553E" w:rsidP="0085553E">
      <w:pPr>
        <w:numPr>
          <w:ilvl w:val="0"/>
          <w:numId w:val="114"/>
        </w:numPr>
        <w:rPr>
          <w:color w:val="000000"/>
        </w:rPr>
      </w:pPr>
      <w:r w:rsidRPr="0085553E">
        <w:rPr>
          <w:color w:val="000000"/>
        </w:rPr>
        <w:t>Memberships</w:t>
      </w:r>
    </w:p>
    <w:p w14:paraId="46730F5C" w14:textId="77777777" w:rsidR="0085553E" w:rsidRPr="0085553E" w:rsidRDefault="0085553E" w:rsidP="0085553E">
      <w:pPr>
        <w:numPr>
          <w:ilvl w:val="0"/>
          <w:numId w:val="114"/>
        </w:numPr>
        <w:rPr>
          <w:color w:val="000000"/>
        </w:rPr>
      </w:pPr>
      <w:r w:rsidRPr="0085553E">
        <w:rPr>
          <w:color w:val="000000"/>
        </w:rPr>
        <w:t>Other services or products</w:t>
      </w:r>
    </w:p>
    <w:p w14:paraId="1C18944C" w14:textId="77777777" w:rsidR="0085553E" w:rsidRDefault="0085553E" w:rsidP="0085553E">
      <w:pPr>
        <w:rPr>
          <w:color w:val="000000"/>
        </w:rPr>
      </w:pPr>
    </w:p>
    <w:p w14:paraId="472115D0" w14:textId="37FA659A" w:rsidR="0085553E" w:rsidRPr="0085553E" w:rsidRDefault="0085553E" w:rsidP="0085553E">
      <w:pPr>
        <w:rPr>
          <w:color w:val="000000"/>
        </w:rPr>
      </w:pPr>
      <w:r w:rsidRPr="0085553E">
        <w:rPr>
          <w:color w:val="000000"/>
        </w:rPr>
        <w:t>All payments must be made in advance unless otherwise stated.</w:t>
      </w:r>
    </w:p>
    <w:p w14:paraId="508660E6" w14:textId="77777777" w:rsidR="0085553E" w:rsidRDefault="0085553E" w:rsidP="0085553E">
      <w:pPr>
        <w:rPr>
          <w:color w:val="000000"/>
        </w:rPr>
      </w:pPr>
    </w:p>
    <w:p w14:paraId="5B4E9AC9" w14:textId="499E1487" w:rsidR="0085553E" w:rsidRPr="0085553E" w:rsidRDefault="0085553E" w:rsidP="0085553E">
      <w:pPr>
        <w:rPr>
          <w:color w:val="000000"/>
        </w:rPr>
      </w:pPr>
      <w:r w:rsidRPr="0085553E">
        <w:rPr>
          <w:color w:val="000000"/>
        </w:rPr>
        <w:t>Payments are processed securely via third-party providers (e.g., Stripe). NCIM does not store full card details.</w:t>
      </w:r>
    </w:p>
    <w:p w14:paraId="6CF35C96" w14:textId="77777777" w:rsidR="0085553E" w:rsidRDefault="0085553E" w:rsidP="0085553E">
      <w:pPr>
        <w:rPr>
          <w:color w:val="000000"/>
        </w:rPr>
      </w:pPr>
    </w:p>
    <w:p w14:paraId="7CA621B0" w14:textId="3ECBC67B" w:rsidR="0085553E" w:rsidRDefault="0085553E" w:rsidP="0085553E">
      <w:pPr>
        <w:rPr>
          <w:color w:val="000000"/>
        </w:rPr>
      </w:pPr>
      <w:r w:rsidRPr="0085553E">
        <w:rPr>
          <w:color w:val="000000"/>
        </w:rPr>
        <w:t>NCIM reserves the right to amend or cancel events. In such cases, refunds or alternative arrangements may be offered at our discretion.</w:t>
      </w:r>
    </w:p>
    <w:p w14:paraId="7B74F8F3" w14:textId="77777777" w:rsidR="006D63C3" w:rsidRDefault="006D63C3" w:rsidP="0085553E">
      <w:pPr>
        <w:rPr>
          <w:color w:val="000000"/>
        </w:rPr>
      </w:pPr>
    </w:p>
    <w:p w14:paraId="22BADD00" w14:textId="39EC553B" w:rsidR="006D63C3" w:rsidRPr="006D63C3" w:rsidRDefault="006D63C3" w:rsidP="0085553E">
      <w:pPr>
        <w:rPr>
          <w:i/>
          <w:iCs/>
          <w:color w:val="000000"/>
        </w:rPr>
      </w:pPr>
      <w:r w:rsidRPr="006D63C3">
        <w:rPr>
          <w:i/>
          <w:iCs/>
          <w:color w:val="000000"/>
        </w:rPr>
        <w:t>Please see Appendix 3 for full Events Terms and Conditions.</w:t>
      </w:r>
    </w:p>
    <w:p w14:paraId="7E9615F6" w14:textId="15996A7D" w:rsidR="0085553E" w:rsidRDefault="0085553E" w:rsidP="0085553E">
      <w:pPr>
        <w:rPr>
          <w:color w:val="000000"/>
        </w:rPr>
      </w:pPr>
    </w:p>
    <w:p w14:paraId="0FF2FF1B" w14:textId="0A487650" w:rsidR="0063045B" w:rsidRPr="0063045B" w:rsidRDefault="0063045B" w:rsidP="0063045B">
      <w:pPr>
        <w:rPr>
          <w:b/>
          <w:bCs/>
          <w:color w:val="000000"/>
        </w:rPr>
      </w:pPr>
      <w:r>
        <w:rPr>
          <w:b/>
          <w:bCs/>
          <w:color w:val="000000"/>
        </w:rPr>
        <w:t xml:space="preserve">8. </w:t>
      </w:r>
      <w:r w:rsidRPr="0063045B">
        <w:rPr>
          <w:b/>
          <w:bCs/>
          <w:color w:val="000000"/>
        </w:rPr>
        <w:t>Refunds and Cancellations</w:t>
      </w:r>
    </w:p>
    <w:p w14:paraId="3C2D33EC" w14:textId="77777777" w:rsidR="0063045B" w:rsidRDefault="0063045B" w:rsidP="0063045B">
      <w:pPr>
        <w:rPr>
          <w:color w:val="000000"/>
        </w:rPr>
      </w:pPr>
    </w:p>
    <w:p w14:paraId="1A7A51D9" w14:textId="161A91D4" w:rsidR="0063045B" w:rsidRDefault="0063045B" w:rsidP="0063045B">
      <w:pPr>
        <w:rPr>
          <w:color w:val="000000"/>
        </w:rPr>
      </w:pPr>
      <w:r w:rsidRPr="0063045B">
        <w:rPr>
          <w:b/>
          <w:bCs/>
          <w:color w:val="000000"/>
        </w:rPr>
        <w:t>Consumer Cooling-Off Rights (Online Purchases)</w:t>
      </w:r>
      <w:r w:rsidRPr="0063045B">
        <w:rPr>
          <w:color w:val="000000"/>
        </w:rPr>
        <w:br/>
        <w:t>Where you purchase services online as a consumer, you may have a statutory right to cancel within 14 days under the Consumer Contracts Regulations 2013.</w:t>
      </w:r>
    </w:p>
    <w:p w14:paraId="7005083E" w14:textId="77777777" w:rsidR="0063045B" w:rsidRPr="0063045B" w:rsidRDefault="0063045B" w:rsidP="0063045B">
      <w:pPr>
        <w:rPr>
          <w:color w:val="000000"/>
        </w:rPr>
      </w:pPr>
    </w:p>
    <w:p w14:paraId="61A2B497" w14:textId="77777777" w:rsidR="0063045B" w:rsidRDefault="0063045B" w:rsidP="0063045B">
      <w:pPr>
        <w:rPr>
          <w:color w:val="000000"/>
        </w:rPr>
      </w:pPr>
      <w:r w:rsidRPr="0063045B">
        <w:rPr>
          <w:color w:val="000000"/>
        </w:rPr>
        <w:t>However, if you request that access to digital content (such as an online course) begins within the 14-day cooling-off period, you acknowledge that you will lose your right to cancel once access has been granted.</w:t>
      </w:r>
    </w:p>
    <w:p w14:paraId="61AED70C" w14:textId="77777777" w:rsidR="0063045B" w:rsidRPr="0063045B" w:rsidRDefault="0063045B" w:rsidP="0063045B">
      <w:pPr>
        <w:rPr>
          <w:color w:val="000000"/>
        </w:rPr>
      </w:pPr>
    </w:p>
    <w:p w14:paraId="57CDBB33" w14:textId="77777777" w:rsidR="0063045B" w:rsidRDefault="0063045B" w:rsidP="0063045B">
      <w:pPr>
        <w:rPr>
          <w:b/>
          <w:bCs/>
          <w:color w:val="000000"/>
        </w:rPr>
      </w:pPr>
      <w:r w:rsidRPr="0063045B">
        <w:rPr>
          <w:b/>
          <w:bCs/>
          <w:color w:val="000000"/>
        </w:rPr>
        <w:t>Events</w:t>
      </w:r>
    </w:p>
    <w:p w14:paraId="39F6FEFD" w14:textId="08AB6ED5" w:rsidR="0063045B" w:rsidRPr="006D63C3" w:rsidRDefault="00B80604" w:rsidP="0063045B">
      <w:pPr>
        <w:rPr>
          <w:color w:val="000000"/>
        </w:rPr>
      </w:pPr>
      <w:r w:rsidRPr="00B80604">
        <w:rPr>
          <w:color w:val="000000"/>
        </w:rPr>
        <w:t>Refunds are not automatic and are considered in line with these Terms, the nature of the purchase, and the circumstances of the request.</w:t>
      </w:r>
    </w:p>
    <w:p w14:paraId="468D9EA4" w14:textId="77777777" w:rsidR="00B80604" w:rsidRPr="0063045B" w:rsidRDefault="00B80604" w:rsidP="0063045B">
      <w:pPr>
        <w:rPr>
          <w:color w:val="EE0000"/>
        </w:rPr>
      </w:pPr>
    </w:p>
    <w:p w14:paraId="53A10C98" w14:textId="77777777" w:rsidR="0063045B" w:rsidRDefault="0063045B" w:rsidP="0063045B">
      <w:pPr>
        <w:rPr>
          <w:color w:val="000000"/>
        </w:rPr>
      </w:pPr>
      <w:r w:rsidRPr="0063045B">
        <w:rPr>
          <w:color w:val="000000"/>
        </w:rPr>
        <w:t>Unless otherwise stated:</w:t>
      </w:r>
    </w:p>
    <w:p w14:paraId="57F69CDE" w14:textId="77777777" w:rsidR="0063045B" w:rsidRPr="0063045B" w:rsidRDefault="0063045B" w:rsidP="0063045B">
      <w:pPr>
        <w:rPr>
          <w:color w:val="000000"/>
        </w:rPr>
      </w:pPr>
    </w:p>
    <w:p w14:paraId="646D1781" w14:textId="72E4A4E4" w:rsidR="0063045B" w:rsidRPr="0063045B" w:rsidRDefault="0063045B" w:rsidP="0063045B">
      <w:pPr>
        <w:numPr>
          <w:ilvl w:val="0"/>
          <w:numId w:val="117"/>
        </w:numPr>
        <w:rPr>
          <w:color w:val="000000"/>
        </w:rPr>
      </w:pPr>
      <w:r w:rsidRPr="0063045B">
        <w:rPr>
          <w:color w:val="000000"/>
        </w:rPr>
        <w:t xml:space="preserve">Cancellations made more than </w:t>
      </w:r>
      <w:r w:rsidR="00547822" w:rsidRPr="006D63C3">
        <w:t>30</w:t>
      </w:r>
      <w:r w:rsidRPr="006D63C3">
        <w:t xml:space="preserve"> days</w:t>
      </w:r>
      <w:r w:rsidRPr="0063045B">
        <w:rPr>
          <w:color w:val="000000"/>
        </w:rPr>
        <w:t xml:space="preserve"> before the event may be eligible for a refund (minus any administrative fees</w:t>
      </w:r>
      <w:r w:rsidR="00736DD5">
        <w:rPr>
          <w:color w:val="000000"/>
        </w:rPr>
        <w:t xml:space="preserve"> and/or catering fees</w:t>
      </w:r>
      <w:r w:rsidRPr="0063045B">
        <w:rPr>
          <w:color w:val="000000"/>
        </w:rPr>
        <w:t>).</w:t>
      </w:r>
    </w:p>
    <w:p w14:paraId="482BAC78" w14:textId="581A7F73" w:rsidR="0063045B" w:rsidRDefault="0063045B" w:rsidP="0063045B">
      <w:pPr>
        <w:numPr>
          <w:ilvl w:val="0"/>
          <w:numId w:val="117"/>
        </w:numPr>
        <w:rPr>
          <w:color w:val="000000"/>
        </w:rPr>
      </w:pPr>
      <w:r w:rsidRPr="0063045B">
        <w:rPr>
          <w:color w:val="000000"/>
        </w:rPr>
        <w:t xml:space="preserve">Cancellations made within </w:t>
      </w:r>
      <w:r w:rsidR="00547822" w:rsidRPr="006D63C3">
        <w:t xml:space="preserve">14 </w:t>
      </w:r>
      <w:r w:rsidRPr="006D63C3">
        <w:t>days</w:t>
      </w:r>
      <w:r w:rsidRPr="0063045B">
        <w:rPr>
          <w:color w:val="000000"/>
        </w:rPr>
        <w:t xml:space="preserve"> of the event are generally non-refundable.</w:t>
      </w:r>
    </w:p>
    <w:p w14:paraId="59D8E6CE" w14:textId="77777777" w:rsidR="0063045B" w:rsidRPr="0063045B" w:rsidRDefault="0063045B" w:rsidP="00547822">
      <w:pPr>
        <w:ind w:left="720"/>
        <w:rPr>
          <w:color w:val="000000"/>
        </w:rPr>
      </w:pPr>
    </w:p>
    <w:p w14:paraId="4E84540E" w14:textId="3A3EA5F3" w:rsidR="0063045B" w:rsidRDefault="0063045B" w:rsidP="0063045B">
      <w:pPr>
        <w:rPr>
          <w:color w:val="000000"/>
        </w:rPr>
      </w:pPr>
      <w:r w:rsidRPr="0063045B">
        <w:rPr>
          <w:color w:val="000000"/>
        </w:rPr>
        <w:t xml:space="preserve">If NCIM cancels </w:t>
      </w:r>
      <w:r w:rsidR="00547822">
        <w:rPr>
          <w:color w:val="000000"/>
        </w:rPr>
        <w:t xml:space="preserve">or re-schedules </w:t>
      </w:r>
      <w:r w:rsidRPr="0063045B">
        <w:rPr>
          <w:color w:val="000000"/>
        </w:rPr>
        <w:t>an event, a full refund or alternative booking option</w:t>
      </w:r>
      <w:r w:rsidR="00547822">
        <w:rPr>
          <w:color w:val="000000"/>
        </w:rPr>
        <w:t xml:space="preserve"> </w:t>
      </w:r>
      <w:r w:rsidR="00547822" w:rsidRPr="0063045B">
        <w:rPr>
          <w:color w:val="000000"/>
        </w:rPr>
        <w:t>will be offered</w:t>
      </w:r>
      <w:r w:rsidR="00547822">
        <w:rPr>
          <w:color w:val="000000"/>
        </w:rPr>
        <w:t>.</w:t>
      </w:r>
    </w:p>
    <w:p w14:paraId="6961FB56" w14:textId="77777777" w:rsidR="006D63C3" w:rsidRDefault="006D63C3" w:rsidP="0063045B">
      <w:pPr>
        <w:rPr>
          <w:color w:val="000000"/>
        </w:rPr>
      </w:pPr>
    </w:p>
    <w:p w14:paraId="21C56FFF" w14:textId="5E609478" w:rsidR="006D63C3" w:rsidRPr="006D63C3" w:rsidRDefault="006D63C3" w:rsidP="0063045B">
      <w:pPr>
        <w:rPr>
          <w:i/>
          <w:iCs/>
          <w:color w:val="000000"/>
        </w:rPr>
      </w:pPr>
      <w:r w:rsidRPr="006D63C3">
        <w:rPr>
          <w:i/>
          <w:iCs/>
          <w:color w:val="000000"/>
        </w:rPr>
        <w:t>Please see Appendix 3 for full Events Terms and Conditions.</w:t>
      </w:r>
    </w:p>
    <w:p w14:paraId="3F19E505" w14:textId="77777777" w:rsidR="0063045B" w:rsidRPr="0063045B" w:rsidRDefault="0063045B" w:rsidP="0063045B">
      <w:pPr>
        <w:rPr>
          <w:color w:val="000000"/>
        </w:rPr>
      </w:pPr>
    </w:p>
    <w:p w14:paraId="5780E7F8" w14:textId="1907D3AF" w:rsidR="0063045B" w:rsidRDefault="0063045B" w:rsidP="0063045B">
      <w:pPr>
        <w:rPr>
          <w:b/>
          <w:bCs/>
          <w:color w:val="000000"/>
        </w:rPr>
      </w:pPr>
      <w:r w:rsidRPr="0063045B">
        <w:rPr>
          <w:b/>
          <w:bCs/>
          <w:color w:val="000000"/>
        </w:rPr>
        <w:t>Membership</w:t>
      </w:r>
    </w:p>
    <w:p w14:paraId="45997C78" w14:textId="6680B11F" w:rsidR="0063045B" w:rsidRDefault="0063045B" w:rsidP="0063045B">
      <w:pPr>
        <w:rPr>
          <w:color w:val="000000"/>
        </w:rPr>
      </w:pPr>
      <w:r w:rsidRPr="0063045B">
        <w:rPr>
          <w:color w:val="000000"/>
        </w:rPr>
        <w:t>Membership fees (where applicable) are generally non-refundable once the membership period has commenced, unless required by law.</w:t>
      </w:r>
    </w:p>
    <w:p w14:paraId="5A87CE64" w14:textId="77777777" w:rsidR="00547822" w:rsidRDefault="00547822" w:rsidP="0063045B">
      <w:pPr>
        <w:rPr>
          <w:color w:val="000000"/>
        </w:rPr>
      </w:pPr>
    </w:p>
    <w:p w14:paraId="5C894CB8" w14:textId="3F1475EF" w:rsidR="00B80604" w:rsidRDefault="00B80604" w:rsidP="0063045B">
      <w:pPr>
        <w:rPr>
          <w:color w:val="000000"/>
        </w:rPr>
      </w:pPr>
      <w:r w:rsidRPr="00B80604">
        <w:rPr>
          <w:color w:val="000000"/>
        </w:rPr>
        <w:t>Where a membership is cancelled part-way through a term, NCIM may, at its discretion, apply an administrative fee and/or retain a proportion of the membership fee to reflect administrative and operational costs.</w:t>
      </w:r>
    </w:p>
    <w:p w14:paraId="6711D738" w14:textId="77777777" w:rsidR="00081DF0" w:rsidRDefault="00081DF0" w:rsidP="0063045B">
      <w:pPr>
        <w:rPr>
          <w:b/>
          <w:bCs/>
          <w:color w:val="000000"/>
        </w:rPr>
      </w:pPr>
    </w:p>
    <w:p w14:paraId="1FA21FAF" w14:textId="27D665F3" w:rsidR="00547822" w:rsidRPr="00547822" w:rsidRDefault="00547822" w:rsidP="0063045B">
      <w:pPr>
        <w:rPr>
          <w:b/>
          <w:bCs/>
          <w:color w:val="000000"/>
        </w:rPr>
      </w:pPr>
      <w:r w:rsidRPr="00547822">
        <w:rPr>
          <w:b/>
          <w:bCs/>
          <w:color w:val="000000"/>
        </w:rPr>
        <w:lastRenderedPageBreak/>
        <w:t>NCIM Academy</w:t>
      </w:r>
    </w:p>
    <w:p w14:paraId="66977391" w14:textId="0A2DE28B" w:rsidR="00547822" w:rsidRPr="00547822" w:rsidRDefault="00547822" w:rsidP="00547822">
      <w:pPr>
        <w:rPr>
          <w:color w:val="000000"/>
        </w:rPr>
      </w:pPr>
      <w:r w:rsidRPr="00547822">
        <w:rPr>
          <w:color w:val="000000"/>
        </w:rPr>
        <w:t xml:space="preserve">It is </w:t>
      </w:r>
      <w:r>
        <w:rPr>
          <w:color w:val="000000"/>
        </w:rPr>
        <w:t xml:space="preserve">the purchaser’s </w:t>
      </w:r>
      <w:r w:rsidRPr="00547822">
        <w:rPr>
          <w:color w:val="000000"/>
        </w:rPr>
        <w:t xml:space="preserve">responsibility to ensure that any </w:t>
      </w:r>
      <w:r>
        <w:rPr>
          <w:color w:val="000000"/>
        </w:rPr>
        <w:t>c</w:t>
      </w:r>
      <w:r w:rsidRPr="00547822">
        <w:rPr>
          <w:color w:val="000000"/>
        </w:rPr>
        <w:t xml:space="preserve">ourses </w:t>
      </w:r>
      <w:r>
        <w:rPr>
          <w:color w:val="000000"/>
        </w:rPr>
        <w:t>they</w:t>
      </w:r>
      <w:r w:rsidRPr="00547822">
        <w:rPr>
          <w:color w:val="000000"/>
        </w:rPr>
        <w:t xml:space="preserve"> enrol on are suitable for </w:t>
      </w:r>
      <w:r>
        <w:rPr>
          <w:color w:val="000000"/>
        </w:rPr>
        <w:t>their</w:t>
      </w:r>
      <w:r w:rsidRPr="00547822">
        <w:rPr>
          <w:color w:val="000000"/>
        </w:rPr>
        <w:t xml:space="preserve"> needs. </w:t>
      </w:r>
      <w:r w:rsidRPr="00547822">
        <w:rPr>
          <w:color w:val="EE0000"/>
        </w:rPr>
        <w:t xml:space="preserve">All cancellations for </w:t>
      </w:r>
      <w:r>
        <w:rPr>
          <w:color w:val="EE0000"/>
        </w:rPr>
        <w:t>c</w:t>
      </w:r>
      <w:r w:rsidRPr="00547822">
        <w:rPr>
          <w:color w:val="EE0000"/>
        </w:rPr>
        <w:t>ourses must be made in writing</w:t>
      </w:r>
      <w:r>
        <w:rPr>
          <w:color w:val="EE0000"/>
        </w:rPr>
        <w:t xml:space="preserve"> by emailing education@ncim.org.uk</w:t>
      </w:r>
      <w:r w:rsidRPr="00547822">
        <w:rPr>
          <w:color w:val="000000"/>
        </w:rPr>
        <w:t xml:space="preserve">. </w:t>
      </w:r>
      <w:r>
        <w:rPr>
          <w:color w:val="000000"/>
        </w:rPr>
        <w:t xml:space="preserve">A </w:t>
      </w:r>
      <w:r w:rsidRPr="00547822">
        <w:rPr>
          <w:color w:val="000000"/>
        </w:rPr>
        <w:t xml:space="preserve">full refund </w:t>
      </w:r>
      <w:r>
        <w:rPr>
          <w:color w:val="000000"/>
        </w:rPr>
        <w:t xml:space="preserve">may be issued </w:t>
      </w:r>
      <w:r w:rsidRPr="00547822">
        <w:rPr>
          <w:color w:val="000000"/>
        </w:rPr>
        <w:t>if request</w:t>
      </w:r>
      <w:r>
        <w:rPr>
          <w:color w:val="000000"/>
        </w:rPr>
        <w:t>ed</w:t>
      </w:r>
      <w:r w:rsidRPr="00547822">
        <w:rPr>
          <w:color w:val="000000"/>
        </w:rPr>
        <w:t xml:space="preserve"> within 14 days of the </w:t>
      </w:r>
      <w:r>
        <w:rPr>
          <w:color w:val="000000"/>
        </w:rPr>
        <w:t xml:space="preserve">course purchase, </w:t>
      </w:r>
      <w:r w:rsidRPr="00547822">
        <w:rPr>
          <w:color w:val="000000"/>
        </w:rPr>
        <w:t xml:space="preserve">provided that </w:t>
      </w:r>
      <w:r>
        <w:rPr>
          <w:color w:val="000000"/>
        </w:rPr>
        <w:t>the c</w:t>
      </w:r>
      <w:r w:rsidRPr="00547822">
        <w:rPr>
          <w:color w:val="000000"/>
        </w:rPr>
        <w:t xml:space="preserve">ourse or </w:t>
      </w:r>
      <w:r>
        <w:rPr>
          <w:color w:val="000000"/>
        </w:rPr>
        <w:t>c</w:t>
      </w:r>
      <w:r w:rsidRPr="00547822">
        <w:rPr>
          <w:color w:val="000000"/>
        </w:rPr>
        <w:t xml:space="preserve">ourses have not been accessed during that time. By accessing the </w:t>
      </w:r>
      <w:r>
        <w:rPr>
          <w:color w:val="000000"/>
        </w:rPr>
        <w:t>c</w:t>
      </w:r>
      <w:r w:rsidRPr="00547822">
        <w:rPr>
          <w:color w:val="000000"/>
        </w:rPr>
        <w:t>ourse</w:t>
      </w:r>
      <w:r>
        <w:rPr>
          <w:color w:val="000000"/>
        </w:rPr>
        <w:t xml:space="preserve"> or courses</w:t>
      </w:r>
      <w:r w:rsidRPr="00547822">
        <w:rPr>
          <w:color w:val="000000"/>
        </w:rPr>
        <w:t xml:space="preserve"> within the 14-day cooling off period</w:t>
      </w:r>
      <w:r>
        <w:rPr>
          <w:color w:val="000000"/>
        </w:rPr>
        <w:t xml:space="preserve">, the </w:t>
      </w:r>
      <w:r w:rsidRPr="00547822">
        <w:rPr>
          <w:color w:val="000000"/>
        </w:rPr>
        <w:t>right to cancel and receive a refund</w:t>
      </w:r>
      <w:r>
        <w:rPr>
          <w:color w:val="000000"/>
        </w:rPr>
        <w:t xml:space="preserve"> is lost.</w:t>
      </w:r>
    </w:p>
    <w:p w14:paraId="5B39749D" w14:textId="77777777" w:rsidR="00547822" w:rsidRPr="00547822" w:rsidRDefault="00547822" w:rsidP="00547822">
      <w:pPr>
        <w:rPr>
          <w:color w:val="000000"/>
        </w:rPr>
      </w:pPr>
      <w:r w:rsidRPr="00547822">
        <w:rPr>
          <w:color w:val="000000"/>
        </w:rPr>
        <w:t xml:space="preserve"> </w:t>
      </w:r>
    </w:p>
    <w:p w14:paraId="2C48EA33" w14:textId="718C0F12" w:rsidR="0063045B" w:rsidRDefault="0063045B" w:rsidP="0063045B">
      <w:pPr>
        <w:rPr>
          <w:color w:val="000000"/>
        </w:rPr>
      </w:pPr>
      <w:r w:rsidRPr="0063045B">
        <w:rPr>
          <w:b/>
          <w:bCs/>
          <w:color w:val="000000"/>
        </w:rPr>
        <w:t>Donations</w:t>
      </w:r>
      <w:r w:rsidRPr="0063045B">
        <w:rPr>
          <w:color w:val="000000"/>
        </w:rPr>
        <w:br/>
      </w:r>
      <w:proofErr w:type="spellStart"/>
      <w:r w:rsidRPr="0063045B">
        <w:rPr>
          <w:color w:val="000000"/>
        </w:rPr>
        <w:t>Donations</w:t>
      </w:r>
      <w:proofErr w:type="spellEnd"/>
      <w:r w:rsidRPr="0063045B">
        <w:rPr>
          <w:color w:val="000000"/>
        </w:rPr>
        <w:t xml:space="preserve"> are voluntary and non-refundable unless made in error.</w:t>
      </w:r>
    </w:p>
    <w:p w14:paraId="7FF56290" w14:textId="77777777" w:rsidR="0063045B" w:rsidRDefault="0063045B" w:rsidP="0063045B">
      <w:pPr>
        <w:rPr>
          <w:color w:val="000000"/>
        </w:rPr>
      </w:pPr>
    </w:p>
    <w:p w14:paraId="54FF1887" w14:textId="77777777" w:rsidR="00C749A8" w:rsidRPr="00C749A8" w:rsidRDefault="00C749A8" w:rsidP="00C749A8">
      <w:pPr>
        <w:rPr>
          <w:b/>
          <w:bCs/>
          <w:color w:val="000000"/>
        </w:rPr>
      </w:pPr>
      <w:r w:rsidRPr="00C749A8">
        <w:rPr>
          <w:b/>
          <w:bCs/>
          <w:color w:val="000000"/>
        </w:rPr>
        <w:t>Administrative Fees</w:t>
      </w:r>
    </w:p>
    <w:p w14:paraId="5926E085" w14:textId="77777777" w:rsidR="00C749A8" w:rsidRPr="00C749A8" w:rsidRDefault="00C749A8" w:rsidP="00C749A8">
      <w:pPr>
        <w:rPr>
          <w:color w:val="000000"/>
        </w:rPr>
      </w:pPr>
      <w:r w:rsidRPr="00C749A8">
        <w:rPr>
          <w:color w:val="000000"/>
        </w:rPr>
        <w:t>Where refunds are approved, NCIM reserves the right to deduct a reasonable administrative fee to cover processing, staff time, and non-recoverable payment processing costs.</w:t>
      </w:r>
    </w:p>
    <w:p w14:paraId="438040CF" w14:textId="77777777" w:rsidR="00C749A8" w:rsidRPr="00C749A8" w:rsidRDefault="00C749A8" w:rsidP="00C749A8">
      <w:pPr>
        <w:rPr>
          <w:color w:val="000000"/>
        </w:rPr>
      </w:pPr>
    </w:p>
    <w:p w14:paraId="2C0BD757" w14:textId="2A430DA8" w:rsidR="00C749A8" w:rsidRDefault="00C749A8" w:rsidP="00C749A8">
      <w:pPr>
        <w:rPr>
          <w:color w:val="000000"/>
        </w:rPr>
      </w:pPr>
      <w:r w:rsidRPr="00C749A8">
        <w:rPr>
          <w:color w:val="000000"/>
        </w:rPr>
        <w:t>Payment processing fees charged by third-party providers are non-refundable.</w:t>
      </w:r>
    </w:p>
    <w:p w14:paraId="7D185717" w14:textId="77777777" w:rsidR="00C749A8" w:rsidRPr="0063045B" w:rsidRDefault="00C749A8" w:rsidP="00C749A8">
      <w:pPr>
        <w:rPr>
          <w:color w:val="000000"/>
        </w:rPr>
      </w:pPr>
    </w:p>
    <w:p w14:paraId="044D81DE" w14:textId="7A533E0F" w:rsidR="0063045B" w:rsidRDefault="0063045B" w:rsidP="0063045B">
      <w:pPr>
        <w:rPr>
          <w:color w:val="000000"/>
        </w:rPr>
      </w:pPr>
      <w:r w:rsidRPr="0063045B">
        <w:rPr>
          <w:b/>
          <w:bCs/>
          <w:color w:val="000000"/>
        </w:rPr>
        <w:t>NCIM Discretion</w:t>
      </w:r>
      <w:r w:rsidRPr="0063045B">
        <w:rPr>
          <w:color w:val="000000"/>
        </w:rPr>
        <w:br/>
        <w:t>Nothing in this section prevents NCIM from offering refunds or credits at its discretion in exceptional circumstances.</w:t>
      </w:r>
    </w:p>
    <w:p w14:paraId="1C881D0E" w14:textId="77777777" w:rsidR="00081DF0" w:rsidRDefault="00081DF0" w:rsidP="0063045B">
      <w:pPr>
        <w:rPr>
          <w:color w:val="000000"/>
        </w:rPr>
      </w:pPr>
    </w:p>
    <w:p w14:paraId="56121774" w14:textId="77777777" w:rsidR="00081DF0" w:rsidRPr="00081DF0" w:rsidRDefault="00081DF0" w:rsidP="00081DF0">
      <w:pPr>
        <w:rPr>
          <w:b/>
          <w:bCs/>
          <w:color w:val="000000"/>
        </w:rPr>
      </w:pPr>
      <w:r w:rsidRPr="00081DF0">
        <w:rPr>
          <w:b/>
          <w:bCs/>
          <w:color w:val="000000"/>
        </w:rPr>
        <w:t>Refund Processing Times</w:t>
      </w:r>
    </w:p>
    <w:p w14:paraId="0F1AA43F" w14:textId="05F75194" w:rsidR="00081DF0" w:rsidRPr="00081DF0" w:rsidRDefault="00081DF0" w:rsidP="00081DF0">
      <w:pPr>
        <w:rPr>
          <w:color w:val="000000"/>
        </w:rPr>
      </w:pPr>
      <w:r w:rsidRPr="00081DF0">
        <w:rPr>
          <w:color w:val="000000"/>
        </w:rPr>
        <w:t>Approved refunds are normally processed within 10–14 working days.</w:t>
      </w:r>
      <w:r>
        <w:rPr>
          <w:color w:val="000000"/>
        </w:rPr>
        <w:t xml:space="preserve"> </w:t>
      </w:r>
      <w:r w:rsidRPr="00081DF0">
        <w:rPr>
          <w:color w:val="000000"/>
        </w:rPr>
        <w:t>Refunds are not processed instantly and may take additional time to appear in your account depending on your payment provider.</w:t>
      </w:r>
    </w:p>
    <w:p w14:paraId="343356FC" w14:textId="77777777" w:rsidR="0063045B" w:rsidRDefault="0063045B" w:rsidP="0085553E">
      <w:pPr>
        <w:rPr>
          <w:color w:val="000000"/>
        </w:rPr>
      </w:pPr>
    </w:p>
    <w:p w14:paraId="7129B8F1" w14:textId="77777777" w:rsidR="00F31D82" w:rsidRPr="00F31D82" w:rsidRDefault="00F31D82" w:rsidP="00F31D82">
      <w:pPr>
        <w:rPr>
          <w:b/>
          <w:bCs/>
          <w:color w:val="000000"/>
        </w:rPr>
      </w:pPr>
      <w:r w:rsidRPr="00F31D82">
        <w:rPr>
          <w:b/>
          <w:bCs/>
          <w:color w:val="000000"/>
        </w:rPr>
        <w:t>Exclusions</w:t>
      </w:r>
    </w:p>
    <w:p w14:paraId="68A8EC03" w14:textId="77777777" w:rsidR="00F31D82" w:rsidRDefault="00F31D82" w:rsidP="00F31D82">
      <w:pPr>
        <w:rPr>
          <w:color w:val="000000"/>
        </w:rPr>
      </w:pPr>
      <w:r w:rsidRPr="00F31D82">
        <w:rPr>
          <w:color w:val="000000"/>
        </w:rPr>
        <w:t>These Terms do not apply to clinical consultations or medical services, which are subject to separate terms provided at the point of booking.</w:t>
      </w:r>
    </w:p>
    <w:p w14:paraId="04C84FA0" w14:textId="77777777" w:rsidR="00F31D82" w:rsidRDefault="00F31D82" w:rsidP="00F31D82">
      <w:pPr>
        <w:rPr>
          <w:color w:val="000000"/>
        </w:rPr>
      </w:pPr>
    </w:p>
    <w:p w14:paraId="09BA230B" w14:textId="77777777" w:rsidR="00F31D82" w:rsidRPr="00F31D82" w:rsidRDefault="00F31D82" w:rsidP="00F31D82">
      <w:pPr>
        <w:rPr>
          <w:b/>
          <w:bCs/>
          <w:color w:val="000000"/>
        </w:rPr>
      </w:pPr>
      <w:r w:rsidRPr="00F31D82">
        <w:rPr>
          <w:b/>
          <w:bCs/>
          <w:color w:val="000000"/>
        </w:rPr>
        <w:t>Community Interest Statement and Optional Donation</w:t>
      </w:r>
    </w:p>
    <w:p w14:paraId="7D142D3E" w14:textId="1DD08FFF" w:rsidR="00F31D82" w:rsidRPr="00F31D82" w:rsidRDefault="00F31D82" w:rsidP="00F31D82">
      <w:pPr>
        <w:rPr>
          <w:color w:val="000000"/>
        </w:rPr>
      </w:pPr>
      <w:r w:rsidRPr="00F31D82">
        <w:rPr>
          <w:color w:val="000000"/>
        </w:rPr>
        <w:t xml:space="preserve">As a National Centre for Integrative Medicine, NCIM is a not-for-profit Community Interest Company. All </w:t>
      </w:r>
      <w:r>
        <w:rPr>
          <w:color w:val="000000"/>
        </w:rPr>
        <w:t>surplus</w:t>
      </w:r>
      <w:r w:rsidRPr="00F31D82">
        <w:rPr>
          <w:color w:val="000000"/>
        </w:rPr>
        <w:t xml:space="preserve"> generated through courses, events, memberships, and donations directly supports our community interest purposes, education, research, and integrative healthcare initiatives.</w:t>
      </w:r>
      <w:r>
        <w:rPr>
          <w:color w:val="000000"/>
        </w:rPr>
        <w:t xml:space="preserve"> </w:t>
      </w:r>
      <w:r w:rsidRPr="00F31D82">
        <w:rPr>
          <w:color w:val="000000"/>
        </w:rPr>
        <w:t xml:space="preserve">Where a payment has been made in error and a refund is requested, we may invite you to consider whether you would like all or part of the payment to be treated as a donation to support NCIM’s work. </w:t>
      </w:r>
      <w:r w:rsidRPr="00F31D82">
        <w:rPr>
          <w:i/>
          <w:iCs/>
          <w:color w:val="000000"/>
        </w:rPr>
        <w:t>Choosing to donate is entirely optional and will never affect your statutory rights or our consideration of a refund request.</w:t>
      </w:r>
    </w:p>
    <w:p w14:paraId="7AF71EA3" w14:textId="77777777" w:rsidR="00F31D82" w:rsidRDefault="00F31D82" w:rsidP="0085553E">
      <w:pPr>
        <w:rPr>
          <w:color w:val="000000"/>
        </w:rPr>
      </w:pPr>
    </w:p>
    <w:p w14:paraId="433F16A1" w14:textId="2020A1E1" w:rsidR="00441AC9" w:rsidRDefault="00F31D82" w:rsidP="00441AC9">
      <w:pPr>
        <w:rPr>
          <w:b/>
          <w:bCs/>
        </w:rPr>
      </w:pPr>
      <w:r>
        <w:rPr>
          <w:b/>
          <w:bCs/>
        </w:rPr>
        <w:t>9</w:t>
      </w:r>
      <w:r w:rsidR="00441AC9" w:rsidRPr="009A47FF">
        <w:rPr>
          <w:b/>
          <w:bCs/>
        </w:rPr>
        <w:t>. Donations</w:t>
      </w:r>
    </w:p>
    <w:p w14:paraId="2D8C8335" w14:textId="77777777" w:rsidR="009A47FF" w:rsidRPr="009A47FF" w:rsidRDefault="009A47FF" w:rsidP="00441AC9">
      <w:pPr>
        <w:rPr>
          <w:b/>
          <w:bCs/>
        </w:rPr>
      </w:pPr>
    </w:p>
    <w:p w14:paraId="6654043D" w14:textId="0F96C3EC" w:rsidR="00441AC9" w:rsidRPr="009A47FF" w:rsidRDefault="00441AC9" w:rsidP="009A47FF">
      <w:pPr>
        <w:pStyle w:val="ListParagraph"/>
        <w:numPr>
          <w:ilvl w:val="0"/>
          <w:numId w:val="118"/>
        </w:numPr>
      </w:pPr>
      <w:r w:rsidRPr="009A47FF">
        <w:t xml:space="preserve">Donations made to NCIM are voluntary and support our community interest </w:t>
      </w:r>
      <w:r w:rsidR="009A47FF" w:rsidRPr="009A47FF">
        <w:t>purposes, bursaries and integrative healthcare initiatives</w:t>
      </w:r>
      <w:r w:rsidRPr="009A47FF">
        <w:t>.</w:t>
      </w:r>
    </w:p>
    <w:p w14:paraId="40338BA0" w14:textId="598F7563" w:rsidR="00441AC9" w:rsidRPr="009A47FF" w:rsidRDefault="00441AC9" w:rsidP="009A47FF">
      <w:pPr>
        <w:pStyle w:val="ListParagraph"/>
        <w:numPr>
          <w:ilvl w:val="0"/>
          <w:numId w:val="118"/>
        </w:numPr>
      </w:pPr>
      <w:r w:rsidRPr="009A47FF">
        <w:t>Unless made in error, donations are non-refundable.</w:t>
      </w:r>
    </w:p>
    <w:p w14:paraId="14804F72" w14:textId="190DD86D" w:rsidR="00441AC9" w:rsidRPr="00441AC9" w:rsidRDefault="00441AC9" w:rsidP="009A47FF">
      <w:pPr>
        <w:pStyle w:val="ListParagraph"/>
        <w:numPr>
          <w:ilvl w:val="0"/>
          <w:numId w:val="118"/>
        </w:numPr>
      </w:pPr>
      <w:r w:rsidRPr="00441AC9">
        <w:t>NCIM reserves the right to refuse or return donations where required for legal or ethical reasons.</w:t>
      </w:r>
    </w:p>
    <w:p w14:paraId="2E8DDD7E" w14:textId="77777777" w:rsidR="009A47FF" w:rsidRDefault="009A47FF" w:rsidP="00441AC9">
      <w:pPr>
        <w:rPr>
          <w:b/>
          <w:bCs/>
        </w:rPr>
      </w:pPr>
    </w:p>
    <w:p w14:paraId="26319AF3" w14:textId="488039D2" w:rsidR="00441AC9" w:rsidRDefault="00F31D82" w:rsidP="00441AC9">
      <w:pPr>
        <w:rPr>
          <w:b/>
          <w:bCs/>
        </w:rPr>
      </w:pPr>
      <w:r>
        <w:rPr>
          <w:b/>
          <w:bCs/>
        </w:rPr>
        <w:lastRenderedPageBreak/>
        <w:t>10</w:t>
      </w:r>
      <w:r w:rsidR="00441AC9" w:rsidRPr="00441AC9">
        <w:rPr>
          <w:b/>
          <w:bCs/>
        </w:rPr>
        <w:t xml:space="preserve">. </w:t>
      </w:r>
      <w:r w:rsidR="009A47FF">
        <w:rPr>
          <w:b/>
          <w:bCs/>
        </w:rPr>
        <w:t xml:space="preserve">NCIM </w:t>
      </w:r>
      <w:r w:rsidR="00441AC9" w:rsidRPr="00441AC9">
        <w:rPr>
          <w:b/>
          <w:bCs/>
        </w:rPr>
        <w:t>Membership</w:t>
      </w:r>
    </w:p>
    <w:p w14:paraId="77670802" w14:textId="77777777" w:rsidR="009A47FF" w:rsidRPr="00441AC9" w:rsidRDefault="009A47FF" w:rsidP="00441AC9">
      <w:pPr>
        <w:rPr>
          <w:b/>
          <w:bCs/>
        </w:rPr>
      </w:pPr>
    </w:p>
    <w:p w14:paraId="2146FB4A" w14:textId="77777777" w:rsidR="00DB2585" w:rsidRDefault="00DB2585" w:rsidP="00DB2585">
      <w:pPr>
        <w:pStyle w:val="ListParagraph"/>
        <w:numPr>
          <w:ilvl w:val="0"/>
          <w:numId w:val="119"/>
        </w:numPr>
      </w:pPr>
      <w:r>
        <w:t>NCIM offers membership schemes, details of which are available on our website.</w:t>
      </w:r>
    </w:p>
    <w:p w14:paraId="40E4D2DC" w14:textId="73A455EA" w:rsidR="00DB2585" w:rsidRDefault="00DB2585" w:rsidP="00DB2585">
      <w:pPr>
        <w:pStyle w:val="ListParagraph"/>
        <w:numPr>
          <w:ilvl w:val="0"/>
          <w:numId w:val="119"/>
        </w:numPr>
      </w:pPr>
      <w:r>
        <w:t>Membership is subject to separate Membership Terms and Conditions, which apply in addition to these Website Terms.</w:t>
      </w:r>
    </w:p>
    <w:p w14:paraId="5C583CF6" w14:textId="257A0BE1" w:rsidR="00DB2585" w:rsidRDefault="00DB2585" w:rsidP="00DB2585">
      <w:pPr>
        <w:pStyle w:val="ListParagraph"/>
        <w:numPr>
          <w:ilvl w:val="0"/>
          <w:numId w:val="119"/>
        </w:numPr>
      </w:pPr>
      <w:r>
        <w:t>Membership Terms set out eligibility, fees, renewal, cancellation, benefits, and any applicable administrative charges. By joining or renewing membership, you agree to be bound by both these Website Terms and the applicable Membership Terms.</w:t>
      </w:r>
    </w:p>
    <w:p w14:paraId="4951E102" w14:textId="0299F4B1" w:rsidR="00441AC9" w:rsidRPr="00441AC9" w:rsidRDefault="00441AC9" w:rsidP="009A47FF">
      <w:pPr>
        <w:pStyle w:val="ListParagraph"/>
        <w:numPr>
          <w:ilvl w:val="0"/>
          <w:numId w:val="119"/>
        </w:numPr>
      </w:pPr>
      <w:r w:rsidRPr="00441AC9">
        <w:t>Membership benefits are personal and non-transferable unless otherwise stated.</w:t>
      </w:r>
    </w:p>
    <w:p w14:paraId="6531DF11" w14:textId="66DF0D61" w:rsidR="00441AC9" w:rsidRDefault="00441AC9" w:rsidP="009A47FF">
      <w:pPr>
        <w:pStyle w:val="ListParagraph"/>
        <w:numPr>
          <w:ilvl w:val="0"/>
          <w:numId w:val="119"/>
        </w:numPr>
      </w:pPr>
      <w:r w:rsidRPr="00441AC9">
        <w:t>We reserve the right to modify or withdraw membership benefits with reasonable notice.</w:t>
      </w:r>
    </w:p>
    <w:p w14:paraId="6466283D" w14:textId="77777777" w:rsidR="00940DD3" w:rsidRDefault="00940DD3" w:rsidP="00940DD3"/>
    <w:p w14:paraId="57F0C3B1" w14:textId="63270B73" w:rsidR="00940DD3" w:rsidRPr="00940DD3" w:rsidRDefault="00940DD3" w:rsidP="00940DD3">
      <w:pPr>
        <w:rPr>
          <w:i/>
          <w:iCs/>
        </w:rPr>
      </w:pPr>
      <w:r w:rsidRPr="00AF5200">
        <w:rPr>
          <w:i/>
          <w:iCs/>
        </w:rPr>
        <w:t xml:space="preserve">Please see Appendix </w:t>
      </w:r>
      <w:r w:rsidR="003167C4">
        <w:rPr>
          <w:i/>
          <w:iCs/>
        </w:rPr>
        <w:t>1</w:t>
      </w:r>
      <w:r w:rsidRPr="00AF5200">
        <w:rPr>
          <w:i/>
          <w:iCs/>
        </w:rPr>
        <w:t xml:space="preserve"> for full list of terms and conditions for course purchases.</w:t>
      </w:r>
    </w:p>
    <w:p w14:paraId="47BBF30B" w14:textId="77777777" w:rsidR="009A47FF" w:rsidRDefault="009A47FF" w:rsidP="00441AC9">
      <w:pPr>
        <w:rPr>
          <w:b/>
          <w:bCs/>
        </w:rPr>
      </w:pPr>
    </w:p>
    <w:p w14:paraId="64B07548" w14:textId="38E2C78E" w:rsidR="00441AC9" w:rsidRDefault="00F31D82" w:rsidP="00441AC9">
      <w:pPr>
        <w:rPr>
          <w:b/>
          <w:bCs/>
        </w:rPr>
      </w:pPr>
      <w:r>
        <w:rPr>
          <w:b/>
          <w:bCs/>
        </w:rPr>
        <w:t>11</w:t>
      </w:r>
      <w:r w:rsidR="00441AC9" w:rsidRPr="00441AC9">
        <w:rPr>
          <w:b/>
          <w:bCs/>
        </w:rPr>
        <w:t>. Academy Courses</w:t>
      </w:r>
    </w:p>
    <w:p w14:paraId="762A4998" w14:textId="77777777" w:rsidR="009A47FF" w:rsidRPr="00441AC9" w:rsidRDefault="009A47FF" w:rsidP="00441AC9">
      <w:pPr>
        <w:rPr>
          <w:b/>
          <w:bCs/>
        </w:rPr>
      </w:pPr>
    </w:p>
    <w:p w14:paraId="60902944" w14:textId="70AEE303" w:rsidR="00441AC9" w:rsidRPr="00441AC9" w:rsidRDefault="00441AC9" w:rsidP="00431114">
      <w:pPr>
        <w:pStyle w:val="ListParagraph"/>
        <w:numPr>
          <w:ilvl w:val="0"/>
          <w:numId w:val="120"/>
        </w:numPr>
      </w:pPr>
      <w:r w:rsidRPr="00441AC9">
        <w:t xml:space="preserve">Courses are provided via the NCIM Academy platform and delivered by qualified </w:t>
      </w:r>
      <w:r w:rsidR="00431114">
        <w:t>t</w:t>
      </w:r>
      <w:r w:rsidRPr="00441AC9">
        <w:t>utors or partner organisations.</w:t>
      </w:r>
    </w:p>
    <w:p w14:paraId="158BF4F1" w14:textId="46BBC354" w:rsidR="00441AC9" w:rsidRPr="00441AC9" w:rsidRDefault="00441AC9" w:rsidP="00431114">
      <w:pPr>
        <w:pStyle w:val="ListParagraph"/>
        <w:numPr>
          <w:ilvl w:val="0"/>
          <w:numId w:val="120"/>
        </w:numPr>
      </w:pPr>
      <w:r w:rsidRPr="00441AC9">
        <w:t>Enrolment requires registration and payment in advance.</w:t>
      </w:r>
    </w:p>
    <w:p w14:paraId="35406FDC" w14:textId="2902D2C4" w:rsidR="00441AC9" w:rsidRPr="00441AC9" w:rsidRDefault="00441AC9" w:rsidP="00431114">
      <w:pPr>
        <w:pStyle w:val="ListParagraph"/>
        <w:numPr>
          <w:ilvl w:val="0"/>
          <w:numId w:val="120"/>
        </w:numPr>
      </w:pPr>
      <w:r w:rsidRPr="00441AC9">
        <w:t>Access is granted to the registered Learner only. Login details must not be shared.</w:t>
      </w:r>
    </w:p>
    <w:p w14:paraId="04100824" w14:textId="20C64937" w:rsidR="00441AC9" w:rsidRPr="00441AC9" w:rsidRDefault="00441AC9" w:rsidP="00431114">
      <w:pPr>
        <w:pStyle w:val="ListParagraph"/>
        <w:numPr>
          <w:ilvl w:val="0"/>
          <w:numId w:val="120"/>
        </w:numPr>
      </w:pPr>
      <w:r w:rsidRPr="00441AC9">
        <w:t>A 14-day cooling-off period applies, provided the course has not been accessed. Accessing course materials within that period constitutes consent to immediate performance and loss of cancellation rights.</w:t>
      </w:r>
    </w:p>
    <w:p w14:paraId="76150FE9" w14:textId="1FD61CD8" w:rsidR="00441AC9" w:rsidRPr="00441AC9" w:rsidRDefault="00441AC9" w:rsidP="00431114">
      <w:pPr>
        <w:pStyle w:val="ListParagraph"/>
        <w:numPr>
          <w:ilvl w:val="0"/>
          <w:numId w:val="120"/>
        </w:numPr>
      </w:pPr>
      <w:r w:rsidRPr="00441AC9">
        <w:t>Course access is typically provided for one calendar year unless otherwise stated.</w:t>
      </w:r>
    </w:p>
    <w:p w14:paraId="21105EC0" w14:textId="21D4483C" w:rsidR="00441AC9" w:rsidRDefault="00441AC9" w:rsidP="00431114">
      <w:pPr>
        <w:pStyle w:val="ListParagraph"/>
        <w:numPr>
          <w:ilvl w:val="0"/>
          <w:numId w:val="120"/>
        </w:numPr>
      </w:pPr>
      <w:r w:rsidRPr="00441AC9">
        <w:t>Accredited courses may involve registration with awarding bodies and issuance of certificates subject to completion requirements.</w:t>
      </w:r>
    </w:p>
    <w:p w14:paraId="6F0ADC61" w14:textId="77777777" w:rsidR="00AF5200" w:rsidRDefault="00AF5200" w:rsidP="00AF5200"/>
    <w:p w14:paraId="0141F925" w14:textId="4E473F73" w:rsidR="00AF5200" w:rsidRPr="00AF5200" w:rsidRDefault="00AF5200" w:rsidP="00AF5200">
      <w:pPr>
        <w:rPr>
          <w:i/>
          <w:iCs/>
        </w:rPr>
      </w:pPr>
      <w:r w:rsidRPr="00AF5200">
        <w:rPr>
          <w:i/>
          <w:iCs/>
        </w:rPr>
        <w:t xml:space="preserve">Please see Appendix </w:t>
      </w:r>
      <w:r w:rsidR="003167C4">
        <w:rPr>
          <w:i/>
          <w:iCs/>
        </w:rPr>
        <w:t>2</w:t>
      </w:r>
      <w:r w:rsidRPr="00AF5200">
        <w:rPr>
          <w:i/>
          <w:iCs/>
        </w:rPr>
        <w:t xml:space="preserve"> for full list of terms and conditions for course purchases.</w:t>
      </w:r>
    </w:p>
    <w:p w14:paraId="20E9E74C" w14:textId="77777777" w:rsidR="00F31D82" w:rsidRPr="00441AC9" w:rsidRDefault="00F31D82" w:rsidP="00F31D82">
      <w:pPr>
        <w:pStyle w:val="ListParagraph"/>
      </w:pPr>
    </w:p>
    <w:p w14:paraId="4E2E47D0" w14:textId="1895F56F" w:rsidR="00441AC9" w:rsidRDefault="00441AC9" w:rsidP="00441AC9">
      <w:pPr>
        <w:rPr>
          <w:b/>
          <w:bCs/>
        </w:rPr>
      </w:pPr>
      <w:r w:rsidRPr="00441AC9">
        <w:rPr>
          <w:b/>
          <w:bCs/>
        </w:rPr>
        <w:t>1</w:t>
      </w:r>
      <w:r w:rsidR="00F31D82">
        <w:rPr>
          <w:b/>
          <w:bCs/>
        </w:rPr>
        <w:t>2</w:t>
      </w:r>
      <w:r w:rsidRPr="00441AC9">
        <w:rPr>
          <w:b/>
          <w:bCs/>
        </w:rPr>
        <w:t>. Third-Party Links</w:t>
      </w:r>
    </w:p>
    <w:p w14:paraId="08F5B1BC" w14:textId="77777777" w:rsidR="00431114" w:rsidRPr="00441AC9" w:rsidRDefault="00431114" w:rsidP="00441AC9">
      <w:pPr>
        <w:rPr>
          <w:b/>
          <w:bCs/>
        </w:rPr>
      </w:pPr>
    </w:p>
    <w:p w14:paraId="6085C529" w14:textId="1ABCE1DE" w:rsidR="00441AC9" w:rsidRPr="00441AC9" w:rsidRDefault="00441AC9" w:rsidP="00431114">
      <w:pPr>
        <w:pStyle w:val="ListParagraph"/>
        <w:numPr>
          <w:ilvl w:val="0"/>
          <w:numId w:val="121"/>
        </w:numPr>
      </w:pPr>
      <w:r w:rsidRPr="00441AC9">
        <w:t>This website may contain links to external websites.</w:t>
      </w:r>
    </w:p>
    <w:p w14:paraId="06E9A47E" w14:textId="0A400BEA" w:rsidR="00441AC9" w:rsidRPr="00441AC9" w:rsidRDefault="00441AC9" w:rsidP="00431114">
      <w:pPr>
        <w:pStyle w:val="ListParagraph"/>
        <w:numPr>
          <w:ilvl w:val="0"/>
          <w:numId w:val="121"/>
        </w:numPr>
      </w:pPr>
      <w:r w:rsidRPr="00441AC9">
        <w:t>NCIM does not control or endorse third-party content and is not responsible for any loss or damage arising from your use of such websites.</w:t>
      </w:r>
    </w:p>
    <w:p w14:paraId="510233F7" w14:textId="77777777" w:rsidR="00431114" w:rsidRDefault="00431114" w:rsidP="00441AC9">
      <w:pPr>
        <w:rPr>
          <w:b/>
          <w:bCs/>
        </w:rPr>
      </w:pPr>
    </w:p>
    <w:p w14:paraId="6DC8C732" w14:textId="6A76A91B" w:rsidR="00441AC9" w:rsidRDefault="00441AC9" w:rsidP="00441AC9">
      <w:pPr>
        <w:rPr>
          <w:b/>
          <w:bCs/>
        </w:rPr>
      </w:pPr>
      <w:r w:rsidRPr="00441AC9">
        <w:rPr>
          <w:b/>
          <w:bCs/>
        </w:rPr>
        <w:t>1</w:t>
      </w:r>
      <w:r w:rsidR="00F31D82">
        <w:rPr>
          <w:b/>
          <w:bCs/>
        </w:rPr>
        <w:t>3</w:t>
      </w:r>
      <w:r w:rsidRPr="00441AC9">
        <w:rPr>
          <w:b/>
          <w:bCs/>
        </w:rPr>
        <w:t>. Website Availability and Technical Issues</w:t>
      </w:r>
    </w:p>
    <w:p w14:paraId="7347EED9" w14:textId="77777777" w:rsidR="00071315" w:rsidRPr="00441AC9" w:rsidRDefault="00071315" w:rsidP="00441AC9">
      <w:pPr>
        <w:rPr>
          <w:b/>
          <w:bCs/>
        </w:rPr>
      </w:pPr>
    </w:p>
    <w:p w14:paraId="4A8EB270" w14:textId="4309E740" w:rsidR="00441AC9" w:rsidRPr="00441AC9" w:rsidRDefault="00441AC9" w:rsidP="00071315">
      <w:pPr>
        <w:pStyle w:val="ListParagraph"/>
        <w:numPr>
          <w:ilvl w:val="0"/>
          <w:numId w:val="122"/>
        </w:numPr>
      </w:pPr>
      <w:r w:rsidRPr="00441AC9">
        <w:t>We do not guarantee uninterrupted access to the website.</w:t>
      </w:r>
    </w:p>
    <w:p w14:paraId="5F605478" w14:textId="765F330E" w:rsidR="00441AC9" w:rsidRPr="00441AC9" w:rsidRDefault="00441AC9" w:rsidP="00071315">
      <w:pPr>
        <w:pStyle w:val="ListParagraph"/>
        <w:numPr>
          <w:ilvl w:val="0"/>
          <w:numId w:val="122"/>
        </w:numPr>
      </w:pPr>
      <w:r w:rsidRPr="00441AC9">
        <w:t>We are not liable for internet outages, technical disruptions, or compatibility issues beyond our control.</w:t>
      </w:r>
    </w:p>
    <w:p w14:paraId="72BBB3B2" w14:textId="77777777" w:rsidR="00071315" w:rsidRDefault="00071315" w:rsidP="00441AC9">
      <w:pPr>
        <w:rPr>
          <w:b/>
          <w:bCs/>
        </w:rPr>
      </w:pPr>
    </w:p>
    <w:p w14:paraId="35D12648" w14:textId="06562EFF" w:rsidR="00441AC9" w:rsidRDefault="00441AC9" w:rsidP="00441AC9">
      <w:pPr>
        <w:rPr>
          <w:b/>
          <w:bCs/>
        </w:rPr>
      </w:pPr>
      <w:r w:rsidRPr="00441AC9">
        <w:rPr>
          <w:b/>
          <w:bCs/>
        </w:rPr>
        <w:t>12. Limitation of Liabilit</w:t>
      </w:r>
      <w:r w:rsidR="00071315">
        <w:rPr>
          <w:b/>
          <w:bCs/>
        </w:rPr>
        <w:t>y</w:t>
      </w:r>
    </w:p>
    <w:p w14:paraId="79986B6D" w14:textId="77777777" w:rsidR="00071315" w:rsidRPr="00441AC9" w:rsidRDefault="00071315" w:rsidP="00441AC9">
      <w:pPr>
        <w:rPr>
          <w:b/>
          <w:bCs/>
        </w:rPr>
      </w:pPr>
    </w:p>
    <w:p w14:paraId="33B667BB" w14:textId="7F15BDB8" w:rsidR="00441AC9" w:rsidRDefault="00441AC9" w:rsidP="00441AC9">
      <w:r w:rsidRPr="00441AC9">
        <w:t>To the fullest extent permitted by law, NCIM excludes liability for:</w:t>
      </w:r>
    </w:p>
    <w:p w14:paraId="5F30CE02" w14:textId="77777777" w:rsidR="00071315" w:rsidRPr="00441AC9" w:rsidRDefault="00071315" w:rsidP="00441AC9"/>
    <w:p w14:paraId="77B64706" w14:textId="77777777" w:rsidR="00441AC9" w:rsidRPr="00441AC9" w:rsidRDefault="00441AC9" w:rsidP="00441AC9">
      <w:pPr>
        <w:numPr>
          <w:ilvl w:val="0"/>
          <w:numId w:val="115"/>
        </w:numPr>
      </w:pPr>
      <w:r w:rsidRPr="00441AC9">
        <w:t>Indirect or consequential loss</w:t>
      </w:r>
    </w:p>
    <w:p w14:paraId="26CFA612" w14:textId="77777777" w:rsidR="00441AC9" w:rsidRPr="00441AC9" w:rsidRDefault="00441AC9" w:rsidP="00441AC9">
      <w:pPr>
        <w:numPr>
          <w:ilvl w:val="0"/>
          <w:numId w:val="115"/>
        </w:numPr>
      </w:pPr>
      <w:r w:rsidRPr="00441AC9">
        <w:t>Loss of profits, income, goodwill, or data</w:t>
      </w:r>
    </w:p>
    <w:p w14:paraId="0722C1CE" w14:textId="77777777" w:rsidR="00441AC9" w:rsidRDefault="00441AC9" w:rsidP="00441AC9">
      <w:pPr>
        <w:numPr>
          <w:ilvl w:val="0"/>
          <w:numId w:val="115"/>
        </w:numPr>
      </w:pPr>
      <w:r w:rsidRPr="00441AC9">
        <w:lastRenderedPageBreak/>
        <w:t>Loss arising from reliance on website content</w:t>
      </w:r>
    </w:p>
    <w:p w14:paraId="5AC6EEE8" w14:textId="77777777" w:rsidR="00071315" w:rsidRPr="00441AC9" w:rsidRDefault="00071315" w:rsidP="00071315">
      <w:pPr>
        <w:ind w:left="720"/>
      </w:pPr>
    </w:p>
    <w:p w14:paraId="5B71B754" w14:textId="3CC41E60" w:rsidR="00441AC9" w:rsidRDefault="00441AC9" w:rsidP="00441AC9">
      <w:r w:rsidRPr="00441AC9">
        <w:t>Nothing in these Terms excludes liability for:</w:t>
      </w:r>
    </w:p>
    <w:p w14:paraId="4393311B" w14:textId="77777777" w:rsidR="00071315" w:rsidRPr="00441AC9" w:rsidRDefault="00071315" w:rsidP="00441AC9"/>
    <w:p w14:paraId="3492F3E6" w14:textId="77777777" w:rsidR="00441AC9" w:rsidRPr="00441AC9" w:rsidRDefault="00441AC9" w:rsidP="00441AC9">
      <w:pPr>
        <w:numPr>
          <w:ilvl w:val="0"/>
          <w:numId w:val="116"/>
        </w:numPr>
      </w:pPr>
      <w:r w:rsidRPr="00441AC9">
        <w:t>Death or personal injury caused by negligence</w:t>
      </w:r>
    </w:p>
    <w:p w14:paraId="04A384FE" w14:textId="77777777" w:rsidR="00441AC9" w:rsidRPr="00441AC9" w:rsidRDefault="00441AC9" w:rsidP="00441AC9">
      <w:pPr>
        <w:numPr>
          <w:ilvl w:val="0"/>
          <w:numId w:val="116"/>
        </w:numPr>
      </w:pPr>
      <w:r w:rsidRPr="00441AC9">
        <w:t>Fraud or fraudulent misrepresentation</w:t>
      </w:r>
    </w:p>
    <w:p w14:paraId="1031ADDD" w14:textId="77777777" w:rsidR="00441AC9" w:rsidRPr="00441AC9" w:rsidRDefault="00441AC9" w:rsidP="00441AC9">
      <w:pPr>
        <w:numPr>
          <w:ilvl w:val="0"/>
          <w:numId w:val="116"/>
        </w:numPr>
      </w:pPr>
      <w:r w:rsidRPr="00441AC9">
        <w:t>Any liability that cannot lawfully be excluded</w:t>
      </w:r>
    </w:p>
    <w:p w14:paraId="3A02A79E" w14:textId="77777777" w:rsidR="00071315" w:rsidRDefault="00071315" w:rsidP="00441AC9">
      <w:pPr>
        <w:rPr>
          <w:b/>
          <w:bCs/>
        </w:rPr>
      </w:pPr>
    </w:p>
    <w:p w14:paraId="3D77F90F" w14:textId="3D083F07" w:rsidR="00441AC9" w:rsidRDefault="00441AC9" w:rsidP="00441AC9">
      <w:pPr>
        <w:rPr>
          <w:b/>
          <w:bCs/>
        </w:rPr>
      </w:pPr>
      <w:r w:rsidRPr="00441AC9">
        <w:rPr>
          <w:b/>
          <w:bCs/>
        </w:rPr>
        <w:t>1</w:t>
      </w:r>
      <w:r w:rsidR="00F31D82">
        <w:rPr>
          <w:b/>
          <w:bCs/>
        </w:rPr>
        <w:t>4</w:t>
      </w:r>
      <w:r w:rsidRPr="00441AC9">
        <w:rPr>
          <w:b/>
          <w:bCs/>
        </w:rPr>
        <w:t>. Changes to These Terms</w:t>
      </w:r>
    </w:p>
    <w:p w14:paraId="7BCB420E" w14:textId="77777777" w:rsidR="00071315" w:rsidRPr="00441AC9" w:rsidRDefault="00071315" w:rsidP="00441AC9">
      <w:pPr>
        <w:rPr>
          <w:b/>
          <w:bCs/>
        </w:rPr>
      </w:pPr>
    </w:p>
    <w:p w14:paraId="3E9A7796" w14:textId="069FC351" w:rsidR="00441AC9" w:rsidRPr="00441AC9" w:rsidRDefault="00441AC9" w:rsidP="00071315">
      <w:pPr>
        <w:pStyle w:val="ListParagraph"/>
        <w:numPr>
          <w:ilvl w:val="0"/>
          <w:numId w:val="123"/>
        </w:numPr>
      </w:pPr>
      <w:r w:rsidRPr="00441AC9">
        <w:t>We may update these Terms from time to time.</w:t>
      </w:r>
    </w:p>
    <w:p w14:paraId="46EA85BE" w14:textId="16F3C921" w:rsidR="00441AC9" w:rsidRPr="00441AC9" w:rsidRDefault="00441AC9" w:rsidP="00071315">
      <w:pPr>
        <w:pStyle w:val="ListParagraph"/>
        <w:numPr>
          <w:ilvl w:val="0"/>
          <w:numId w:val="123"/>
        </w:numPr>
      </w:pPr>
      <w:r w:rsidRPr="00441AC9">
        <w:t>Continued use of the website constitutes acceptance of any revised Terms.</w:t>
      </w:r>
    </w:p>
    <w:p w14:paraId="6DC75C1B" w14:textId="77777777" w:rsidR="00071315" w:rsidRDefault="00071315" w:rsidP="00441AC9"/>
    <w:p w14:paraId="2606E59C" w14:textId="7FE721B0" w:rsidR="00441AC9" w:rsidRDefault="00441AC9" w:rsidP="00441AC9">
      <w:pPr>
        <w:rPr>
          <w:b/>
          <w:bCs/>
        </w:rPr>
      </w:pPr>
      <w:r w:rsidRPr="00441AC9">
        <w:rPr>
          <w:b/>
          <w:bCs/>
        </w:rPr>
        <w:t>1</w:t>
      </w:r>
      <w:r w:rsidR="00F31D82">
        <w:rPr>
          <w:b/>
          <w:bCs/>
        </w:rPr>
        <w:t>5</w:t>
      </w:r>
      <w:r w:rsidRPr="00441AC9">
        <w:rPr>
          <w:b/>
          <w:bCs/>
        </w:rPr>
        <w:t>. Governing La</w:t>
      </w:r>
      <w:r w:rsidR="00071315">
        <w:rPr>
          <w:b/>
          <w:bCs/>
        </w:rPr>
        <w:t>w</w:t>
      </w:r>
    </w:p>
    <w:p w14:paraId="2A5648B9" w14:textId="77777777" w:rsidR="00071315" w:rsidRPr="00441AC9" w:rsidRDefault="00071315" w:rsidP="00441AC9">
      <w:pPr>
        <w:rPr>
          <w:b/>
          <w:bCs/>
        </w:rPr>
      </w:pPr>
    </w:p>
    <w:p w14:paraId="71A3564E" w14:textId="309FFDD3" w:rsidR="00441AC9" w:rsidRPr="00441AC9" w:rsidRDefault="00441AC9" w:rsidP="00071315">
      <w:pPr>
        <w:pStyle w:val="ListParagraph"/>
        <w:numPr>
          <w:ilvl w:val="0"/>
          <w:numId w:val="124"/>
        </w:numPr>
      </w:pPr>
      <w:r w:rsidRPr="00441AC9">
        <w:t>These Terms are governed by the laws of England and Wales.</w:t>
      </w:r>
    </w:p>
    <w:p w14:paraId="2232D6DD" w14:textId="254376BD" w:rsidR="00441AC9" w:rsidRPr="00441AC9" w:rsidRDefault="00441AC9" w:rsidP="00071315">
      <w:pPr>
        <w:pStyle w:val="ListParagraph"/>
        <w:numPr>
          <w:ilvl w:val="0"/>
          <w:numId w:val="124"/>
        </w:numPr>
      </w:pPr>
      <w:r w:rsidRPr="00441AC9">
        <w:t>The courts of England and Wales shall have exclusive jurisdiction in relation to any dispute arising from these Terms.</w:t>
      </w:r>
    </w:p>
    <w:p w14:paraId="7189A4C5" w14:textId="77777777" w:rsidR="0085553E" w:rsidRDefault="0085553E" w:rsidP="0085553E"/>
    <w:p w14:paraId="0FA86850" w14:textId="6D4F3F8C" w:rsidR="00B80604" w:rsidRDefault="00B80604">
      <w:r>
        <w:br w:type="page"/>
      </w:r>
    </w:p>
    <w:p w14:paraId="1ACAA87D" w14:textId="77777777" w:rsidR="00C8068A" w:rsidRDefault="00C8068A" w:rsidP="00C8068A">
      <w:pPr>
        <w:rPr>
          <w:b/>
          <w:bCs/>
          <w:color w:val="006666"/>
        </w:rPr>
      </w:pPr>
      <w:r>
        <w:rPr>
          <w:b/>
          <w:bCs/>
          <w:color w:val="006666"/>
        </w:rPr>
        <w:lastRenderedPageBreak/>
        <w:t xml:space="preserve">Appendix 1 – </w:t>
      </w:r>
      <w:r w:rsidRPr="00AF5200">
        <w:rPr>
          <w:b/>
          <w:bCs/>
          <w:color w:val="006666"/>
        </w:rPr>
        <w:t xml:space="preserve">Terms and Conditions for NCIM </w:t>
      </w:r>
      <w:r>
        <w:rPr>
          <w:b/>
          <w:bCs/>
          <w:color w:val="006666"/>
        </w:rPr>
        <w:t xml:space="preserve">Membership </w:t>
      </w:r>
    </w:p>
    <w:p w14:paraId="6BAE86EB" w14:textId="77777777" w:rsidR="00C8068A" w:rsidRDefault="00C8068A" w:rsidP="00C8068A">
      <w:pPr>
        <w:rPr>
          <w:b/>
          <w:bCs/>
          <w:color w:val="006666"/>
        </w:rPr>
      </w:pPr>
    </w:p>
    <w:p w14:paraId="217AD877" w14:textId="77777777" w:rsidR="00C8068A" w:rsidRPr="00940DD3" w:rsidRDefault="00C8068A" w:rsidP="00C8068A">
      <w:r w:rsidRPr="00940DD3">
        <w:t>These Membership Terms and Conditions (“Terms”) govern your membership with the National Centre for Integrative Medicine (NCIM). By registering for membership, renewing your membership, or otherwise accessing member benefits, you agree to be bound by these Terms.</w:t>
      </w:r>
    </w:p>
    <w:p w14:paraId="00CF00B6" w14:textId="77777777" w:rsidR="00C8068A" w:rsidRDefault="00C8068A" w:rsidP="00C8068A"/>
    <w:p w14:paraId="205AF16E" w14:textId="77777777" w:rsidR="00C8068A" w:rsidRPr="006B7D45" w:rsidRDefault="00C8068A" w:rsidP="00C8068A">
      <w:pPr>
        <w:rPr>
          <w:b/>
          <w:bCs/>
        </w:rPr>
      </w:pPr>
      <w:r w:rsidRPr="006B7D45">
        <w:rPr>
          <w:b/>
          <w:bCs/>
        </w:rPr>
        <w:t xml:space="preserve">1. </w:t>
      </w:r>
      <w:r>
        <w:rPr>
          <w:b/>
          <w:bCs/>
        </w:rPr>
        <w:t>General</w:t>
      </w:r>
    </w:p>
    <w:p w14:paraId="5BECBBFD" w14:textId="77777777" w:rsidR="00C8068A" w:rsidRDefault="00C8068A" w:rsidP="00C8068A"/>
    <w:p w14:paraId="23F4B2A4" w14:textId="77777777" w:rsidR="00C8068A" w:rsidRDefault="00C8068A" w:rsidP="00C8068A">
      <w:r>
        <w:t>In these Terms:</w:t>
      </w:r>
    </w:p>
    <w:p w14:paraId="7D75F193" w14:textId="77777777" w:rsidR="00C8068A" w:rsidRDefault="00C8068A" w:rsidP="00C8068A"/>
    <w:p w14:paraId="30C196DB" w14:textId="77777777" w:rsidR="00C8068A" w:rsidRDefault="00C8068A" w:rsidP="00C8068A">
      <w:pPr>
        <w:pStyle w:val="ListParagraph"/>
        <w:numPr>
          <w:ilvl w:val="0"/>
          <w:numId w:val="138"/>
        </w:numPr>
      </w:pPr>
      <w:r>
        <w:t>“</w:t>
      </w:r>
      <w:r w:rsidRPr="006B7D45">
        <w:rPr>
          <w:b/>
          <w:bCs/>
        </w:rPr>
        <w:t>NCIM</w:t>
      </w:r>
      <w:r>
        <w:t>”, “we”, “us” or “our” means the National Centre for Integrative Medicine.</w:t>
      </w:r>
    </w:p>
    <w:p w14:paraId="0DC50C2E" w14:textId="77777777" w:rsidR="00C8068A" w:rsidRDefault="00C8068A" w:rsidP="00C8068A"/>
    <w:p w14:paraId="5B70F22A" w14:textId="77777777" w:rsidR="00C8068A" w:rsidRDefault="00C8068A" w:rsidP="00C8068A">
      <w:pPr>
        <w:pStyle w:val="ListParagraph"/>
        <w:numPr>
          <w:ilvl w:val="0"/>
          <w:numId w:val="138"/>
        </w:numPr>
      </w:pPr>
      <w:r>
        <w:t>“</w:t>
      </w:r>
      <w:r w:rsidRPr="006B7D45">
        <w:rPr>
          <w:b/>
          <w:bCs/>
        </w:rPr>
        <w:t>Member</w:t>
      </w:r>
      <w:r>
        <w:t>”, “you” or “your” means an individual or organisation that has successfully registered for membership with NCIM.</w:t>
      </w:r>
    </w:p>
    <w:p w14:paraId="17070A9B" w14:textId="77777777" w:rsidR="00C8068A" w:rsidRDefault="00C8068A" w:rsidP="00C8068A"/>
    <w:p w14:paraId="042E8B84" w14:textId="77777777" w:rsidR="00C8068A" w:rsidRDefault="00C8068A" w:rsidP="00C8068A">
      <w:pPr>
        <w:pStyle w:val="ListParagraph"/>
        <w:numPr>
          <w:ilvl w:val="0"/>
          <w:numId w:val="138"/>
        </w:numPr>
      </w:pPr>
      <w:r>
        <w:t>“</w:t>
      </w:r>
      <w:r w:rsidRPr="006B7D45">
        <w:rPr>
          <w:b/>
          <w:bCs/>
        </w:rPr>
        <w:t>Membership</w:t>
      </w:r>
      <w:r>
        <w:t>” means participation in the NCIM membership programme, including access to member benefits.</w:t>
      </w:r>
    </w:p>
    <w:p w14:paraId="08AB0B11" w14:textId="77777777" w:rsidR="00C8068A" w:rsidRDefault="00C8068A" w:rsidP="00C8068A"/>
    <w:p w14:paraId="24D442ED" w14:textId="77777777" w:rsidR="00C8068A" w:rsidRDefault="00C8068A" w:rsidP="00C8068A">
      <w:pPr>
        <w:pStyle w:val="ListParagraph"/>
        <w:numPr>
          <w:ilvl w:val="0"/>
          <w:numId w:val="138"/>
        </w:numPr>
      </w:pPr>
      <w:r>
        <w:t>“</w:t>
      </w:r>
      <w:r w:rsidRPr="006B7D45">
        <w:rPr>
          <w:b/>
          <w:bCs/>
        </w:rPr>
        <w:t>Benefits</w:t>
      </w:r>
      <w:r>
        <w:t>” means services, resources, privileges, access rights or other entitlements offered to Members.</w:t>
      </w:r>
    </w:p>
    <w:p w14:paraId="7E1836F7" w14:textId="77777777" w:rsidR="00C8068A" w:rsidRDefault="00C8068A" w:rsidP="00C8068A"/>
    <w:p w14:paraId="02019CC4" w14:textId="77777777" w:rsidR="00C8068A" w:rsidRPr="006B7D45" w:rsidRDefault="00C8068A" w:rsidP="00C8068A">
      <w:pPr>
        <w:rPr>
          <w:b/>
          <w:bCs/>
        </w:rPr>
      </w:pPr>
      <w:r w:rsidRPr="006B7D45">
        <w:rPr>
          <w:b/>
          <w:bCs/>
        </w:rPr>
        <w:t>2. Eligibility &amp; Registration</w:t>
      </w:r>
    </w:p>
    <w:p w14:paraId="12E7C893" w14:textId="77777777" w:rsidR="00C8068A" w:rsidRDefault="00C8068A" w:rsidP="00C8068A"/>
    <w:p w14:paraId="610659D0" w14:textId="77777777" w:rsidR="00C8068A" w:rsidRDefault="00C8068A" w:rsidP="00C8068A">
      <w:r>
        <w:t xml:space="preserve">To become a </w:t>
      </w:r>
      <w:proofErr w:type="gramStart"/>
      <w:r>
        <w:t>Member</w:t>
      </w:r>
      <w:proofErr w:type="gramEnd"/>
      <w:r>
        <w:t xml:space="preserve"> please ensure you:</w:t>
      </w:r>
    </w:p>
    <w:p w14:paraId="4BB06A10" w14:textId="77777777" w:rsidR="00C8068A" w:rsidRDefault="00C8068A" w:rsidP="00C8068A">
      <w:pPr>
        <w:pStyle w:val="ListParagraph"/>
      </w:pPr>
    </w:p>
    <w:p w14:paraId="49E1B80F" w14:textId="77777777" w:rsidR="00C8068A" w:rsidRDefault="00C8068A" w:rsidP="00C8068A">
      <w:pPr>
        <w:pStyle w:val="ListParagraph"/>
        <w:numPr>
          <w:ilvl w:val="0"/>
          <w:numId w:val="141"/>
        </w:numPr>
      </w:pPr>
      <w:r>
        <w:t>Provide accurate, complete and up</w:t>
      </w:r>
      <w:r w:rsidRPr="006B7D45">
        <w:rPr>
          <w:rFonts w:ascii="Cambria Math" w:hAnsi="Cambria Math" w:cs="Cambria Math"/>
        </w:rPr>
        <w:t>‑</w:t>
      </w:r>
      <w:r>
        <w:t>to</w:t>
      </w:r>
      <w:r w:rsidRPr="006B7D45">
        <w:rPr>
          <w:rFonts w:ascii="Cambria Math" w:hAnsi="Cambria Math" w:cs="Cambria Math"/>
        </w:rPr>
        <w:t>‑</w:t>
      </w:r>
      <w:r>
        <w:t>date registration information.</w:t>
      </w:r>
    </w:p>
    <w:p w14:paraId="735F05E4" w14:textId="77777777" w:rsidR="00C8068A" w:rsidRDefault="00C8068A" w:rsidP="00C8068A"/>
    <w:p w14:paraId="1F71F1FE" w14:textId="77777777" w:rsidR="00C8068A" w:rsidRDefault="00C8068A" w:rsidP="00C8068A">
      <w:pPr>
        <w:pStyle w:val="ListParagraph"/>
        <w:numPr>
          <w:ilvl w:val="0"/>
          <w:numId w:val="140"/>
        </w:numPr>
      </w:pPr>
      <w:r>
        <w:t>Membership is personal and non</w:t>
      </w:r>
      <w:r w:rsidRPr="006B7D45">
        <w:rPr>
          <w:rFonts w:ascii="Cambria Math" w:hAnsi="Cambria Math" w:cs="Cambria Math"/>
        </w:rPr>
        <w:t>‑</w:t>
      </w:r>
      <w:r>
        <w:t>transferable unless NCIM expressly agrees otherwise in writing.</w:t>
      </w:r>
    </w:p>
    <w:p w14:paraId="715D61FB" w14:textId="77777777" w:rsidR="00C8068A" w:rsidRDefault="00C8068A" w:rsidP="00C8068A"/>
    <w:p w14:paraId="2684C9AE" w14:textId="77777777" w:rsidR="00C8068A" w:rsidRDefault="00C8068A" w:rsidP="00C8068A">
      <w:r>
        <w:t>NCIM reserves the right to refuse or cancel membership applications at its discretion.</w:t>
      </w:r>
    </w:p>
    <w:p w14:paraId="4F39D67A" w14:textId="77777777" w:rsidR="00C8068A" w:rsidRDefault="00C8068A" w:rsidP="00C8068A"/>
    <w:p w14:paraId="78E5DDFC" w14:textId="77777777" w:rsidR="00C8068A" w:rsidRPr="00AD3A39" w:rsidRDefault="00C8068A" w:rsidP="00C8068A">
      <w:pPr>
        <w:rPr>
          <w:b/>
          <w:bCs/>
        </w:rPr>
      </w:pPr>
      <w:r w:rsidRPr="00AD3A39">
        <w:rPr>
          <w:b/>
          <w:bCs/>
        </w:rPr>
        <w:t xml:space="preserve">3. Membership </w:t>
      </w:r>
      <w:r>
        <w:rPr>
          <w:b/>
          <w:bCs/>
        </w:rPr>
        <w:t>Subscription</w:t>
      </w:r>
      <w:r w:rsidRPr="00AD3A39">
        <w:rPr>
          <w:b/>
          <w:bCs/>
        </w:rPr>
        <w:t xml:space="preserve"> &amp; Benefits</w:t>
      </w:r>
    </w:p>
    <w:p w14:paraId="2581FA52" w14:textId="77777777" w:rsidR="00C8068A" w:rsidRDefault="00C8068A" w:rsidP="00C8068A"/>
    <w:p w14:paraId="066CD351" w14:textId="77777777" w:rsidR="00C8068A" w:rsidRDefault="00C8068A" w:rsidP="00C8068A">
      <w:pPr>
        <w:pStyle w:val="ListParagraph"/>
        <w:numPr>
          <w:ilvl w:val="0"/>
          <w:numId w:val="140"/>
        </w:numPr>
      </w:pPr>
      <w:r>
        <w:t xml:space="preserve">Membership is offered with a monthly or yearly subscription. </w:t>
      </w:r>
    </w:p>
    <w:p w14:paraId="17F36E65" w14:textId="77777777" w:rsidR="00C8068A" w:rsidRDefault="00C8068A" w:rsidP="00C8068A">
      <w:pPr>
        <w:pStyle w:val="ListParagraph"/>
      </w:pPr>
    </w:p>
    <w:p w14:paraId="70DED35C" w14:textId="77777777" w:rsidR="00C8068A" w:rsidRDefault="00C8068A" w:rsidP="00C8068A">
      <w:pPr>
        <w:pStyle w:val="ListParagraph"/>
        <w:numPr>
          <w:ilvl w:val="0"/>
          <w:numId w:val="140"/>
        </w:numPr>
      </w:pPr>
      <w:r w:rsidRPr="00250ED9">
        <w:rPr>
          <w:lang w:val="en-GB"/>
        </w:rPr>
        <w:t>Unless otherwise stated, all paid memberships are offered on a recurring subscription basis and renew automatically in accordance with Section 5 below.</w:t>
      </w:r>
    </w:p>
    <w:p w14:paraId="2F5F52E1" w14:textId="77777777" w:rsidR="00C8068A" w:rsidRDefault="00C8068A" w:rsidP="00C8068A"/>
    <w:p w14:paraId="76FB4F49" w14:textId="77777777" w:rsidR="00C8068A" w:rsidRDefault="00C8068A" w:rsidP="00C8068A">
      <w:pPr>
        <w:pStyle w:val="ListParagraph"/>
        <w:numPr>
          <w:ilvl w:val="0"/>
          <w:numId w:val="140"/>
        </w:numPr>
      </w:pPr>
      <w:r>
        <w:t xml:space="preserve">Benefits (discounts, resources, recordings, etc.) are subject to change at NCIM’s discretion. </w:t>
      </w:r>
    </w:p>
    <w:p w14:paraId="221DA3A6" w14:textId="77777777" w:rsidR="00C8068A" w:rsidRDefault="00C8068A" w:rsidP="00C8068A"/>
    <w:p w14:paraId="661BE228" w14:textId="77777777" w:rsidR="00C8068A" w:rsidRDefault="00C8068A" w:rsidP="00C8068A">
      <w:pPr>
        <w:pStyle w:val="ListParagraph"/>
        <w:numPr>
          <w:ilvl w:val="0"/>
          <w:numId w:val="140"/>
        </w:numPr>
      </w:pPr>
      <w:r>
        <w:t>NCIM will endeavour to give reasonable notice of material changes that affect existing Members.</w:t>
      </w:r>
    </w:p>
    <w:p w14:paraId="56C003FA" w14:textId="77777777" w:rsidR="00C8068A" w:rsidRDefault="00C8068A" w:rsidP="00C8068A">
      <w:pPr>
        <w:pStyle w:val="ListParagraph"/>
      </w:pPr>
    </w:p>
    <w:p w14:paraId="1F6579CB" w14:textId="77777777" w:rsidR="00C8068A" w:rsidRDefault="00C8068A" w:rsidP="00C8068A">
      <w:pPr>
        <w:pStyle w:val="ListParagraph"/>
      </w:pPr>
    </w:p>
    <w:p w14:paraId="12FE30C6" w14:textId="77777777" w:rsidR="00C8068A" w:rsidRDefault="00C8068A" w:rsidP="00C8068A"/>
    <w:p w14:paraId="3CA1CF1B" w14:textId="77777777" w:rsidR="00C8068A" w:rsidRPr="00AD3A39" w:rsidRDefault="00C8068A" w:rsidP="00C8068A">
      <w:pPr>
        <w:rPr>
          <w:b/>
          <w:bCs/>
        </w:rPr>
      </w:pPr>
      <w:r w:rsidRPr="00AD3A39">
        <w:rPr>
          <w:b/>
          <w:bCs/>
        </w:rPr>
        <w:t>4. Fees &amp; Payment</w:t>
      </w:r>
    </w:p>
    <w:p w14:paraId="26931AF9" w14:textId="77777777" w:rsidR="00C8068A" w:rsidRDefault="00C8068A" w:rsidP="00C8068A"/>
    <w:p w14:paraId="747E85F7" w14:textId="77777777" w:rsidR="00C8068A" w:rsidRDefault="00C8068A" w:rsidP="00C8068A">
      <w:pPr>
        <w:pStyle w:val="ListParagraph"/>
        <w:numPr>
          <w:ilvl w:val="0"/>
          <w:numId w:val="142"/>
        </w:numPr>
      </w:pPr>
      <w:r>
        <w:t>Membership fees are set out on the NCIM website.</w:t>
      </w:r>
    </w:p>
    <w:p w14:paraId="34E647D2" w14:textId="77777777" w:rsidR="00C8068A" w:rsidRDefault="00C8068A" w:rsidP="00C8068A"/>
    <w:p w14:paraId="015E1D22" w14:textId="77777777" w:rsidR="00C8068A" w:rsidRDefault="00C8068A" w:rsidP="00C8068A">
      <w:pPr>
        <w:pStyle w:val="ListParagraph"/>
        <w:numPr>
          <w:ilvl w:val="0"/>
          <w:numId w:val="142"/>
        </w:numPr>
      </w:pPr>
      <w:r>
        <w:t>Fees are payable in advance and are non</w:t>
      </w:r>
      <w:r w:rsidRPr="00250ED9">
        <w:rPr>
          <w:rFonts w:ascii="Cambria Math" w:hAnsi="Cambria Math" w:cs="Cambria Math"/>
        </w:rPr>
        <w:t>‑</w:t>
      </w:r>
      <w:r>
        <w:t>refundable except as required by law (e.g. 14-day cooling off period).</w:t>
      </w:r>
    </w:p>
    <w:p w14:paraId="12904CAA" w14:textId="77777777" w:rsidR="00C8068A" w:rsidRDefault="00C8068A" w:rsidP="00C8068A"/>
    <w:p w14:paraId="44D9C8C9" w14:textId="77777777" w:rsidR="00C8068A" w:rsidRDefault="00C8068A" w:rsidP="00C8068A">
      <w:pPr>
        <w:pStyle w:val="ListParagraph"/>
        <w:numPr>
          <w:ilvl w:val="0"/>
          <w:numId w:val="142"/>
        </w:numPr>
      </w:pPr>
      <w:r>
        <w:t>Membership will not be active until payment is received in full.</w:t>
      </w:r>
    </w:p>
    <w:p w14:paraId="71F8A0BE" w14:textId="77777777" w:rsidR="00C8068A" w:rsidRDefault="00C8068A" w:rsidP="00C8068A"/>
    <w:p w14:paraId="6A3B99BF" w14:textId="77777777" w:rsidR="00C8068A" w:rsidRDefault="00C8068A" w:rsidP="00C8068A">
      <w:pPr>
        <w:pStyle w:val="ListParagraph"/>
        <w:numPr>
          <w:ilvl w:val="0"/>
          <w:numId w:val="142"/>
        </w:numPr>
      </w:pPr>
      <w:r w:rsidRPr="00250ED9">
        <w:t>Membership operates on an automatic renewal subscription basis unless otherwise stated. By purchasing membership, you authorise NCIM to collect recurring payments using your chosen payment method.</w:t>
      </w:r>
    </w:p>
    <w:p w14:paraId="0B8636FE" w14:textId="77777777" w:rsidR="00C8068A" w:rsidRDefault="00C8068A" w:rsidP="00C8068A"/>
    <w:p w14:paraId="36F85264" w14:textId="77777777" w:rsidR="00C8068A" w:rsidRDefault="00C8068A" w:rsidP="00C8068A">
      <w:pPr>
        <w:pStyle w:val="ListParagraph"/>
        <w:numPr>
          <w:ilvl w:val="0"/>
          <w:numId w:val="142"/>
        </w:numPr>
      </w:pPr>
      <w:r w:rsidRPr="00250ED9">
        <w:t xml:space="preserve">Renewal payments will be taken automatically on or shortly before the renewal date (e.g. </w:t>
      </w:r>
      <w:r>
        <w:t xml:space="preserve">monthly, </w:t>
      </w:r>
      <w:r w:rsidRPr="00250ED9">
        <w:t>annually), unless you cancel before that date.</w:t>
      </w:r>
    </w:p>
    <w:p w14:paraId="6F7D8EEE" w14:textId="77777777" w:rsidR="00C8068A" w:rsidRDefault="00C8068A" w:rsidP="00C8068A"/>
    <w:p w14:paraId="3EE1410A" w14:textId="77777777" w:rsidR="00C8068A" w:rsidRDefault="00C8068A" w:rsidP="00C8068A">
      <w:pPr>
        <w:pStyle w:val="ListParagraph"/>
        <w:numPr>
          <w:ilvl w:val="0"/>
          <w:numId w:val="142"/>
        </w:numPr>
      </w:pPr>
      <w:r>
        <w:t>Renewal reminders are sent via email before the payment is taken.</w:t>
      </w:r>
    </w:p>
    <w:p w14:paraId="6288EAC8" w14:textId="77777777" w:rsidR="00C8068A" w:rsidRDefault="00C8068A" w:rsidP="00C8068A"/>
    <w:p w14:paraId="39A3E5CE" w14:textId="77777777" w:rsidR="00C8068A" w:rsidRDefault="00C8068A" w:rsidP="00C8068A">
      <w:pPr>
        <w:pStyle w:val="ListParagraph"/>
        <w:numPr>
          <w:ilvl w:val="0"/>
          <w:numId w:val="142"/>
        </w:numPr>
      </w:pPr>
      <w:r w:rsidRPr="00250ED9">
        <w:t>Membership fees are generally non-refundable once a renewal payment has been processed, except where required by law.</w:t>
      </w:r>
    </w:p>
    <w:p w14:paraId="5FB3DFEF" w14:textId="77777777" w:rsidR="00C8068A" w:rsidRDefault="00C8068A" w:rsidP="00C8068A"/>
    <w:p w14:paraId="12A2B456" w14:textId="77777777" w:rsidR="00C8068A" w:rsidRDefault="00C8068A" w:rsidP="00C8068A">
      <w:pPr>
        <w:pStyle w:val="ListParagraph"/>
        <w:numPr>
          <w:ilvl w:val="0"/>
          <w:numId w:val="142"/>
        </w:numPr>
      </w:pPr>
      <w:r w:rsidRPr="00250ED9">
        <w:t>In exceptional circumstances, NCIM may consider refund requests at its sole discretion. Any such decision will be made on a case-by-case basis and does not create a right or entitlement to a refund in future cases.</w:t>
      </w:r>
    </w:p>
    <w:p w14:paraId="06ECF8EC" w14:textId="77777777" w:rsidR="00C8068A" w:rsidRPr="00250ED9" w:rsidRDefault="00C8068A" w:rsidP="00C8068A"/>
    <w:p w14:paraId="4C16399E" w14:textId="77777777" w:rsidR="00C8068A" w:rsidRPr="00250ED9" w:rsidRDefault="00C8068A" w:rsidP="00C8068A">
      <w:pPr>
        <w:pStyle w:val="ListParagraph"/>
        <w:numPr>
          <w:ilvl w:val="0"/>
          <w:numId w:val="142"/>
        </w:numPr>
      </w:pPr>
      <w:r w:rsidRPr="00250ED9">
        <w:t>If a renewal payment fails, NCIM may suspend or terminate membership benefits until payment is successfully received.</w:t>
      </w:r>
    </w:p>
    <w:p w14:paraId="0BAD51F8" w14:textId="77777777" w:rsidR="00C8068A" w:rsidRDefault="00C8068A" w:rsidP="00C8068A"/>
    <w:p w14:paraId="132E5C55" w14:textId="77777777" w:rsidR="00C8068A" w:rsidRPr="00250ED9" w:rsidRDefault="00C8068A" w:rsidP="00C8068A">
      <w:pPr>
        <w:pStyle w:val="ListParagraph"/>
        <w:numPr>
          <w:ilvl w:val="0"/>
          <w:numId w:val="142"/>
        </w:numPr>
      </w:pPr>
      <w:r w:rsidRPr="00250ED9">
        <w:t>It is your responsibility to ensure that your payment details are up to date.</w:t>
      </w:r>
    </w:p>
    <w:p w14:paraId="7498D60F" w14:textId="77777777" w:rsidR="00C8068A" w:rsidRDefault="00C8068A" w:rsidP="00C8068A"/>
    <w:p w14:paraId="2658EB99" w14:textId="77777777" w:rsidR="00C8068A" w:rsidRDefault="00C8068A" w:rsidP="00C8068A"/>
    <w:p w14:paraId="3C5300A8" w14:textId="77777777" w:rsidR="00C8068A" w:rsidRPr="00250ED9" w:rsidRDefault="00C8068A" w:rsidP="00C8068A">
      <w:pPr>
        <w:rPr>
          <w:b/>
          <w:bCs/>
        </w:rPr>
      </w:pPr>
      <w:r w:rsidRPr="00250ED9">
        <w:rPr>
          <w:b/>
          <w:bCs/>
        </w:rPr>
        <w:t>5. Duration &amp; Renewal</w:t>
      </w:r>
      <w:r>
        <w:rPr>
          <w:b/>
          <w:bCs/>
        </w:rPr>
        <w:t xml:space="preserve"> &amp; Cancellation</w:t>
      </w:r>
    </w:p>
    <w:p w14:paraId="574D1016" w14:textId="77777777" w:rsidR="00C8068A" w:rsidRDefault="00C8068A" w:rsidP="00C8068A"/>
    <w:p w14:paraId="426EFAC7" w14:textId="77777777" w:rsidR="00C8068A" w:rsidRDefault="00C8068A" w:rsidP="00C8068A">
      <w:pPr>
        <w:pStyle w:val="ListParagraph"/>
        <w:numPr>
          <w:ilvl w:val="0"/>
          <w:numId w:val="144"/>
        </w:numPr>
      </w:pPr>
      <w:r>
        <w:t>Membership is offered on a subscription basis, monthly or yearly, from the date of joining or renewal, unless otherwise specified.</w:t>
      </w:r>
    </w:p>
    <w:p w14:paraId="36977584" w14:textId="77777777" w:rsidR="00C8068A" w:rsidRDefault="00C8068A" w:rsidP="00C8068A"/>
    <w:p w14:paraId="6B841EE5" w14:textId="77777777" w:rsidR="00C8068A" w:rsidRDefault="00C8068A" w:rsidP="00C8068A">
      <w:pPr>
        <w:pStyle w:val="ListParagraph"/>
        <w:numPr>
          <w:ilvl w:val="0"/>
          <w:numId w:val="144"/>
        </w:numPr>
      </w:pPr>
      <w:r w:rsidRPr="00EA798C">
        <w:t>Membership will renew automatically at the end of each subscription period unless cancelled before the renewal date.</w:t>
      </w:r>
    </w:p>
    <w:p w14:paraId="46A21E25" w14:textId="77777777" w:rsidR="00C8068A" w:rsidRPr="00EA798C" w:rsidRDefault="00C8068A" w:rsidP="00C8068A"/>
    <w:p w14:paraId="546B3B18" w14:textId="77777777" w:rsidR="00C8068A" w:rsidRDefault="00C8068A" w:rsidP="00C8068A">
      <w:pPr>
        <w:pStyle w:val="ListParagraph"/>
        <w:numPr>
          <w:ilvl w:val="0"/>
          <w:numId w:val="144"/>
        </w:numPr>
      </w:pPr>
      <w:r w:rsidRPr="00EA798C">
        <w:t>Members will receive a reminder email in advance of renewal, in accordance with good practice, to allow sufficient time to cancel if they do not wish to continue.</w:t>
      </w:r>
    </w:p>
    <w:p w14:paraId="30C6F6C4" w14:textId="77777777" w:rsidR="00C8068A" w:rsidRPr="00EA798C" w:rsidRDefault="00C8068A" w:rsidP="00C8068A"/>
    <w:p w14:paraId="5BF57805" w14:textId="77777777" w:rsidR="00C8068A" w:rsidRPr="00EA798C" w:rsidRDefault="00C8068A" w:rsidP="00C8068A">
      <w:pPr>
        <w:pStyle w:val="ListParagraph"/>
        <w:numPr>
          <w:ilvl w:val="0"/>
          <w:numId w:val="144"/>
        </w:numPr>
      </w:pPr>
      <w:r w:rsidRPr="00EA798C">
        <w:t>You may cancel your membership at any time via your online account or by contacting NCIM. Cancellation will take effect at the end of the current subscription period. No further payments will be taken after cancellation.</w:t>
      </w:r>
    </w:p>
    <w:p w14:paraId="730A4835" w14:textId="77777777" w:rsidR="00C8068A" w:rsidRDefault="00C8068A" w:rsidP="00C8068A">
      <w:pPr>
        <w:pStyle w:val="ListParagraph"/>
        <w:numPr>
          <w:ilvl w:val="0"/>
          <w:numId w:val="143"/>
        </w:numPr>
      </w:pPr>
      <w:r w:rsidRPr="00EA798C">
        <w:lastRenderedPageBreak/>
        <w:t>Cancelling your membership does not entitle you to a refund of fees already paid, except where required by law.</w:t>
      </w:r>
    </w:p>
    <w:p w14:paraId="6C8104C6" w14:textId="77777777" w:rsidR="00C8068A" w:rsidRPr="00EA798C" w:rsidRDefault="00C8068A" w:rsidP="00C8068A"/>
    <w:p w14:paraId="2CA112F2" w14:textId="77777777" w:rsidR="00C8068A" w:rsidRPr="00EA798C" w:rsidRDefault="00C8068A" w:rsidP="00C8068A">
      <w:pPr>
        <w:pStyle w:val="ListParagraph"/>
        <w:numPr>
          <w:ilvl w:val="0"/>
          <w:numId w:val="143"/>
        </w:numPr>
      </w:pPr>
      <w:r w:rsidRPr="00EA798C">
        <w:t>Upon expiry or cancellation, access to member benefits will end at the conclusion of the paid subscription period.</w:t>
      </w:r>
    </w:p>
    <w:p w14:paraId="3A60A0DC" w14:textId="77777777" w:rsidR="00C8068A" w:rsidRDefault="00C8068A" w:rsidP="00C8068A"/>
    <w:p w14:paraId="2807F4AF" w14:textId="77777777" w:rsidR="00C8068A" w:rsidRDefault="00C8068A" w:rsidP="00C8068A">
      <w:pPr>
        <w:pStyle w:val="ListParagraph"/>
        <w:numPr>
          <w:ilvl w:val="0"/>
          <w:numId w:val="143"/>
        </w:numPr>
      </w:pPr>
      <w:r>
        <w:t>NCIM may notify you of upcoming renewal dates, but it is your responsibility to ensure renewal payment is made if you wish to continue membership.</w:t>
      </w:r>
    </w:p>
    <w:p w14:paraId="5442B278" w14:textId="77777777" w:rsidR="00C8068A" w:rsidRDefault="00C8068A" w:rsidP="00C8068A"/>
    <w:p w14:paraId="1DC577B8" w14:textId="77777777" w:rsidR="00C8068A" w:rsidRPr="00EA798C" w:rsidRDefault="00C8068A" w:rsidP="00C8068A">
      <w:pPr>
        <w:rPr>
          <w:b/>
          <w:bCs/>
        </w:rPr>
      </w:pPr>
      <w:r w:rsidRPr="00EA798C">
        <w:rPr>
          <w:b/>
          <w:bCs/>
        </w:rPr>
        <w:t>6. Code of Conduct</w:t>
      </w:r>
    </w:p>
    <w:p w14:paraId="3B8E8451" w14:textId="77777777" w:rsidR="00C8068A" w:rsidRDefault="00C8068A" w:rsidP="00C8068A"/>
    <w:p w14:paraId="6576F349" w14:textId="77777777" w:rsidR="00C8068A" w:rsidRDefault="00C8068A" w:rsidP="00C8068A">
      <w:pPr>
        <w:pStyle w:val="ListParagraph"/>
        <w:numPr>
          <w:ilvl w:val="0"/>
          <w:numId w:val="145"/>
        </w:numPr>
      </w:pPr>
      <w:r w:rsidRPr="00F31164">
        <w:t>Members are expected to engage with NCIM, its staff, partners and other members in a respectful, inclusive and professional manner</w:t>
      </w:r>
      <w:r>
        <w:t>.</w:t>
      </w:r>
    </w:p>
    <w:p w14:paraId="1F602BE3" w14:textId="77777777" w:rsidR="00C8068A" w:rsidRPr="00F31164" w:rsidRDefault="00C8068A" w:rsidP="00C8068A">
      <w:pPr>
        <w:pStyle w:val="ListParagraph"/>
      </w:pPr>
    </w:p>
    <w:p w14:paraId="47805A50" w14:textId="77777777" w:rsidR="00C8068A" w:rsidRDefault="00C8068A" w:rsidP="00C8068A">
      <w:pPr>
        <w:pStyle w:val="ListParagraph"/>
        <w:numPr>
          <w:ilvl w:val="0"/>
          <w:numId w:val="145"/>
        </w:numPr>
      </w:pPr>
      <w:r w:rsidRPr="00F31164">
        <w:t>Behaviour that is abusive, discriminatory, harassing, misleading, or otherwise inconsistent with NCIM’s values may result in suspension or termination of membership.</w:t>
      </w:r>
    </w:p>
    <w:p w14:paraId="22158768" w14:textId="77777777" w:rsidR="00C8068A" w:rsidRPr="00F31164" w:rsidRDefault="00C8068A" w:rsidP="00C8068A"/>
    <w:p w14:paraId="2EF85A2D" w14:textId="77777777" w:rsidR="00C8068A" w:rsidRPr="00F31164" w:rsidRDefault="00C8068A" w:rsidP="00C8068A">
      <w:pPr>
        <w:pStyle w:val="ListParagraph"/>
        <w:numPr>
          <w:ilvl w:val="0"/>
          <w:numId w:val="145"/>
        </w:numPr>
      </w:pPr>
      <w:r w:rsidRPr="00F31164">
        <w:t>NCIM reserves the right to take appropriate action where a member’s conduct risks harm to individuals, the organisation, or its reputation.</w:t>
      </w:r>
    </w:p>
    <w:p w14:paraId="08A84F6F" w14:textId="77777777" w:rsidR="00C8068A" w:rsidRDefault="00C8068A" w:rsidP="00C8068A"/>
    <w:p w14:paraId="3BFC1C0F" w14:textId="77777777" w:rsidR="00C8068A" w:rsidRPr="00F31164" w:rsidRDefault="00C8068A" w:rsidP="00C8068A">
      <w:pPr>
        <w:rPr>
          <w:b/>
          <w:bCs/>
        </w:rPr>
      </w:pPr>
      <w:r w:rsidRPr="00F31164">
        <w:rPr>
          <w:b/>
          <w:bCs/>
        </w:rPr>
        <w:t>7. Data Protection</w:t>
      </w:r>
      <w:r>
        <w:rPr>
          <w:b/>
          <w:bCs/>
        </w:rPr>
        <w:t xml:space="preserve">, </w:t>
      </w:r>
      <w:r w:rsidRPr="00F31164">
        <w:rPr>
          <w:b/>
          <w:bCs/>
        </w:rPr>
        <w:t>Privacy</w:t>
      </w:r>
      <w:r>
        <w:rPr>
          <w:b/>
          <w:bCs/>
        </w:rPr>
        <w:t xml:space="preserve"> &amp; Account Security</w:t>
      </w:r>
    </w:p>
    <w:p w14:paraId="51CD30E8" w14:textId="77777777" w:rsidR="00C8068A" w:rsidRDefault="00C8068A" w:rsidP="00C8068A"/>
    <w:p w14:paraId="47DA1CBB" w14:textId="77777777" w:rsidR="00C8068A" w:rsidRDefault="00C8068A" w:rsidP="00C8068A">
      <w:pPr>
        <w:pStyle w:val="ListParagraph"/>
        <w:numPr>
          <w:ilvl w:val="0"/>
          <w:numId w:val="146"/>
        </w:numPr>
      </w:pPr>
      <w:r>
        <w:t xml:space="preserve">NCIM processes your personal information in accordance with its Data Protection Policy and Privacy Notice, available at </w:t>
      </w:r>
      <w:r w:rsidRPr="00F31164">
        <w:rPr>
          <w:color w:val="EE0000"/>
        </w:rPr>
        <w:t>https://ncim.org.uk/privacy</w:t>
      </w:r>
    </w:p>
    <w:p w14:paraId="158D13B8" w14:textId="77777777" w:rsidR="00C8068A" w:rsidRDefault="00C8068A" w:rsidP="00C8068A"/>
    <w:p w14:paraId="603A2EE4" w14:textId="77777777" w:rsidR="00C8068A" w:rsidRDefault="00C8068A" w:rsidP="00C8068A">
      <w:pPr>
        <w:pStyle w:val="ListParagraph"/>
        <w:numPr>
          <w:ilvl w:val="0"/>
          <w:numId w:val="146"/>
        </w:numPr>
      </w:pPr>
      <w:r>
        <w:t xml:space="preserve">By becoming a </w:t>
      </w:r>
      <w:proofErr w:type="gramStart"/>
      <w:r>
        <w:t>Member</w:t>
      </w:r>
      <w:proofErr w:type="gramEnd"/>
      <w:r>
        <w:t xml:space="preserve"> you consent to NCIM storing and using your data for legitimate membership purposes.</w:t>
      </w:r>
    </w:p>
    <w:p w14:paraId="3325D1BF" w14:textId="77777777" w:rsidR="00C8068A" w:rsidRDefault="00C8068A" w:rsidP="00C8068A"/>
    <w:p w14:paraId="4CEC5BF6" w14:textId="77777777" w:rsidR="00C8068A" w:rsidRDefault="00C8068A" w:rsidP="00C8068A">
      <w:pPr>
        <w:pStyle w:val="ListParagraph"/>
        <w:numPr>
          <w:ilvl w:val="0"/>
          <w:numId w:val="146"/>
        </w:numPr>
      </w:pPr>
      <w:r>
        <w:t>You can update your contact and profile information through your membership account or by contacting NCIM.</w:t>
      </w:r>
    </w:p>
    <w:p w14:paraId="2290C276" w14:textId="77777777" w:rsidR="00C8068A" w:rsidRDefault="00C8068A" w:rsidP="00C8068A">
      <w:pPr>
        <w:pStyle w:val="ListParagraph"/>
      </w:pPr>
    </w:p>
    <w:p w14:paraId="2680F765" w14:textId="77777777" w:rsidR="00C8068A" w:rsidRDefault="00C8068A" w:rsidP="00C8068A">
      <w:pPr>
        <w:pStyle w:val="ListParagraph"/>
        <w:numPr>
          <w:ilvl w:val="0"/>
          <w:numId w:val="146"/>
        </w:numPr>
      </w:pPr>
      <w:r>
        <w:t>You are responsible for keeping your account login details secure. You must not share your password with anyone else.</w:t>
      </w:r>
    </w:p>
    <w:p w14:paraId="3C9F9EF4" w14:textId="77777777" w:rsidR="00C8068A" w:rsidRDefault="00C8068A" w:rsidP="00C8068A">
      <w:pPr>
        <w:pStyle w:val="ListParagraph"/>
      </w:pPr>
    </w:p>
    <w:p w14:paraId="52A1D87F" w14:textId="77777777" w:rsidR="00C8068A" w:rsidRDefault="00C8068A" w:rsidP="00C8068A">
      <w:pPr>
        <w:pStyle w:val="ListParagraph"/>
        <w:numPr>
          <w:ilvl w:val="0"/>
          <w:numId w:val="146"/>
        </w:numPr>
      </w:pPr>
      <w:r>
        <w:t xml:space="preserve">If you forget your password, you can reset it using the standard account recovery process or contact </w:t>
      </w:r>
      <w:hyperlink r:id="rId12" w:history="1">
        <w:r w:rsidRPr="00433C92">
          <w:rPr>
            <w:rStyle w:val="Hyperlink"/>
          </w:rPr>
          <w:t>membership@ncim.org.uk</w:t>
        </w:r>
      </w:hyperlink>
      <w:r>
        <w:t xml:space="preserve"> for support</w:t>
      </w:r>
    </w:p>
    <w:p w14:paraId="25FB6285" w14:textId="77777777" w:rsidR="00C8068A" w:rsidRDefault="00C8068A" w:rsidP="00C8068A">
      <w:pPr>
        <w:pStyle w:val="ListParagraph"/>
      </w:pPr>
    </w:p>
    <w:p w14:paraId="37FF4EC0" w14:textId="77777777" w:rsidR="00C8068A" w:rsidRDefault="00C8068A" w:rsidP="00C8068A">
      <w:pPr>
        <w:pStyle w:val="ListParagraph"/>
        <w:numPr>
          <w:ilvl w:val="0"/>
          <w:numId w:val="146"/>
        </w:numPr>
      </w:pPr>
      <w:r>
        <w:t>You must notify NCIM immediately if you suspect any unauthorised use of your account or a security breach. NCIM will take reasonable steps to assist in securing your account and mitigating any risk.</w:t>
      </w:r>
    </w:p>
    <w:p w14:paraId="587CEBB3" w14:textId="77777777" w:rsidR="00C8068A" w:rsidRDefault="00C8068A" w:rsidP="00C8068A"/>
    <w:p w14:paraId="4B6B0499" w14:textId="77777777" w:rsidR="00C8068A" w:rsidRPr="00F31164" w:rsidRDefault="00C8068A" w:rsidP="00C8068A">
      <w:pPr>
        <w:rPr>
          <w:b/>
          <w:bCs/>
        </w:rPr>
      </w:pPr>
      <w:r w:rsidRPr="00F31164">
        <w:rPr>
          <w:b/>
          <w:bCs/>
        </w:rPr>
        <w:t>8. Intellectual Property</w:t>
      </w:r>
    </w:p>
    <w:p w14:paraId="639C41DD" w14:textId="77777777" w:rsidR="00C8068A" w:rsidRDefault="00C8068A" w:rsidP="00C8068A"/>
    <w:p w14:paraId="7C97A4C8" w14:textId="77777777" w:rsidR="00C8068A" w:rsidRDefault="00C8068A" w:rsidP="00C8068A">
      <w:pPr>
        <w:pStyle w:val="ListParagraph"/>
        <w:numPr>
          <w:ilvl w:val="0"/>
          <w:numId w:val="147"/>
        </w:numPr>
      </w:pPr>
      <w:r>
        <w:t xml:space="preserve">All </w:t>
      </w:r>
      <w:proofErr w:type="gramStart"/>
      <w:r>
        <w:t>content,</w:t>
      </w:r>
      <w:proofErr w:type="gramEnd"/>
      <w:r>
        <w:t xml:space="preserve"> materials, trademarks and logos provided as part of membership remain the property of NCIM.</w:t>
      </w:r>
    </w:p>
    <w:p w14:paraId="60998344" w14:textId="77777777" w:rsidR="00C8068A" w:rsidRDefault="00C8068A" w:rsidP="00C8068A"/>
    <w:p w14:paraId="7C4DB638" w14:textId="77777777" w:rsidR="00C8068A" w:rsidRDefault="00C8068A" w:rsidP="00C8068A">
      <w:pPr>
        <w:pStyle w:val="ListParagraph"/>
        <w:numPr>
          <w:ilvl w:val="0"/>
          <w:numId w:val="147"/>
        </w:numPr>
      </w:pPr>
      <w:r>
        <w:lastRenderedPageBreak/>
        <w:t>Members may not copy, reproduce or distribute content outside of authorised use without prior written permission.</w:t>
      </w:r>
    </w:p>
    <w:p w14:paraId="4C547F79" w14:textId="77777777" w:rsidR="00C8068A" w:rsidRDefault="00C8068A" w:rsidP="00C8068A"/>
    <w:p w14:paraId="60AB2BFB" w14:textId="77777777" w:rsidR="00C8068A" w:rsidRDefault="00C8068A" w:rsidP="00C8068A">
      <w:pPr>
        <w:rPr>
          <w:b/>
          <w:bCs/>
        </w:rPr>
      </w:pPr>
      <w:r>
        <w:rPr>
          <w:b/>
          <w:bCs/>
        </w:rPr>
        <w:t>9</w:t>
      </w:r>
      <w:r w:rsidRPr="005A5893">
        <w:rPr>
          <w:b/>
          <w:bCs/>
        </w:rPr>
        <w:t>. Partnerships, Sponsorships &amp; Third-Party Collaborations</w:t>
      </w:r>
    </w:p>
    <w:p w14:paraId="21C33306" w14:textId="77777777" w:rsidR="00C8068A" w:rsidRPr="005A5893" w:rsidRDefault="00C8068A" w:rsidP="00C8068A"/>
    <w:p w14:paraId="588923CD" w14:textId="77777777" w:rsidR="00C8068A" w:rsidRDefault="00C8068A" w:rsidP="00C8068A">
      <w:pPr>
        <w:pStyle w:val="ListParagraph"/>
        <w:numPr>
          <w:ilvl w:val="0"/>
          <w:numId w:val="152"/>
        </w:numPr>
      </w:pPr>
      <w:r w:rsidRPr="005A5893">
        <w:t>NCIM may work with partner organisations or receive sponsorship to support the membership programme or specific activities.</w:t>
      </w:r>
    </w:p>
    <w:p w14:paraId="202F5946" w14:textId="77777777" w:rsidR="00C8068A" w:rsidRPr="005A5893" w:rsidRDefault="00C8068A" w:rsidP="00C8068A">
      <w:pPr>
        <w:pStyle w:val="ListParagraph"/>
      </w:pPr>
    </w:p>
    <w:p w14:paraId="53809830" w14:textId="77777777" w:rsidR="00C8068A" w:rsidRDefault="00C8068A" w:rsidP="00C8068A">
      <w:pPr>
        <w:pStyle w:val="ListParagraph"/>
        <w:numPr>
          <w:ilvl w:val="0"/>
          <w:numId w:val="152"/>
        </w:numPr>
      </w:pPr>
      <w:r w:rsidRPr="005A5893">
        <w:t>Such partnerships are intended to enhance membership benefits, outreach, and engagement. NCIM retains full control over the design, content, and delivery of membership services.</w:t>
      </w:r>
    </w:p>
    <w:p w14:paraId="075B4767" w14:textId="77777777" w:rsidR="00C8068A" w:rsidRPr="005A5893" w:rsidRDefault="00C8068A" w:rsidP="00C8068A"/>
    <w:p w14:paraId="53CEE55A" w14:textId="77777777" w:rsidR="00C8068A" w:rsidRDefault="00C8068A" w:rsidP="00C8068A">
      <w:pPr>
        <w:pStyle w:val="ListParagraph"/>
        <w:numPr>
          <w:ilvl w:val="0"/>
          <w:numId w:val="152"/>
        </w:numPr>
      </w:pPr>
      <w:r w:rsidRPr="005A5893">
        <w:t>Membership fees, eligibility, and benefits are not influenced or determined by sponsors or partners.</w:t>
      </w:r>
    </w:p>
    <w:p w14:paraId="43418A9B" w14:textId="77777777" w:rsidR="00C8068A" w:rsidRPr="005A5893" w:rsidRDefault="00C8068A" w:rsidP="00C8068A"/>
    <w:p w14:paraId="446F3F24" w14:textId="77777777" w:rsidR="00C8068A" w:rsidRDefault="00C8068A" w:rsidP="00C8068A">
      <w:pPr>
        <w:pStyle w:val="ListParagraph"/>
        <w:numPr>
          <w:ilvl w:val="0"/>
          <w:numId w:val="152"/>
        </w:numPr>
      </w:pPr>
      <w:r w:rsidRPr="005A5893">
        <w:t>Where NCIM works with third parties, we are committed to transparency. Any material sponsorship or partnership that may affect membership benefits, communications, or promotions will be disclosed to members.</w:t>
      </w:r>
    </w:p>
    <w:p w14:paraId="7AD611F4" w14:textId="77777777" w:rsidR="00C8068A" w:rsidRPr="005A5893" w:rsidRDefault="00C8068A" w:rsidP="00C8068A"/>
    <w:p w14:paraId="017BC198" w14:textId="77777777" w:rsidR="00C8068A" w:rsidRDefault="00C8068A" w:rsidP="00C8068A">
      <w:pPr>
        <w:pStyle w:val="ListParagraph"/>
        <w:numPr>
          <w:ilvl w:val="0"/>
          <w:numId w:val="152"/>
        </w:numPr>
      </w:pPr>
      <w:r w:rsidRPr="005A5893">
        <w:t>NCIM retains full independence in its membership programme. Membership, communications, or materials provided by NCIM do not constitute an endorsement of any partner organisation or sponsor unless explicitly stated. Likewise, the involvement of partner organisations or sponsors does not constitute an endorsement of NCIM’s clinical advice, policies, or other positions unless explicitly stated.</w:t>
      </w:r>
    </w:p>
    <w:p w14:paraId="03BE92C1" w14:textId="77777777" w:rsidR="00C8068A" w:rsidRDefault="00C8068A" w:rsidP="00C8068A"/>
    <w:p w14:paraId="4110A1DF" w14:textId="77777777" w:rsidR="00C8068A" w:rsidRPr="00F31164" w:rsidRDefault="00C8068A" w:rsidP="00C8068A">
      <w:pPr>
        <w:rPr>
          <w:b/>
          <w:bCs/>
        </w:rPr>
      </w:pPr>
      <w:r>
        <w:rPr>
          <w:b/>
          <w:bCs/>
        </w:rPr>
        <w:t>10</w:t>
      </w:r>
      <w:r w:rsidRPr="00F31164">
        <w:rPr>
          <w:b/>
          <w:bCs/>
        </w:rPr>
        <w:t>. Limitation of Liability</w:t>
      </w:r>
    </w:p>
    <w:p w14:paraId="361ED058" w14:textId="77777777" w:rsidR="00C8068A" w:rsidRDefault="00C8068A" w:rsidP="00C8068A"/>
    <w:p w14:paraId="572BA2DF" w14:textId="77777777" w:rsidR="00C8068A" w:rsidRDefault="00C8068A" w:rsidP="00C8068A">
      <w:pPr>
        <w:pStyle w:val="ListParagraph"/>
        <w:numPr>
          <w:ilvl w:val="0"/>
          <w:numId w:val="148"/>
        </w:numPr>
      </w:pPr>
      <w:r>
        <w:t>To the fullest extent permitted by law, NCIM excludes all liability for loss, damage or costs arising out of or in connection with membership or use of member benefits.</w:t>
      </w:r>
    </w:p>
    <w:p w14:paraId="40143C39" w14:textId="77777777" w:rsidR="00C8068A" w:rsidRDefault="00C8068A" w:rsidP="00C8068A"/>
    <w:p w14:paraId="6357302B" w14:textId="77777777" w:rsidR="00C8068A" w:rsidRDefault="00C8068A" w:rsidP="00C8068A">
      <w:pPr>
        <w:pStyle w:val="ListParagraph"/>
        <w:numPr>
          <w:ilvl w:val="0"/>
          <w:numId w:val="148"/>
        </w:numPr>
      </w:pPr>
      <w:r w:rsidRPr="00F46270">
        <w:t>Members attending NCIM events, including those using discounted access through membership, do so at their own risk. NCIM takes reasonable precautions to ensure the safety of all participants and maintains public liability insurance. Nothing in these Terms limits NCIM’s liability for death, personal injury, or other liability that cannot be excluded by law.</w:t>
      </w:r>
    </w:p>
    <w:p w14:paraId="22DFDD2E" w14:textId="77777777" w:rsidR="00C8068A" w:rsidRDefault="00C8068A" w:rsidP="00C8068A"/>
    <w:p w14:paraId="0134F559" w14:textId="77777777" w:rsidR="00C8068A" w:rsidRPr="00F46270" w:rsidRDefault="00C8068A" w:rsidP="00C8068A">
      <w:pPr>
        <w:rPr>
          <w:b/>
          <w:bCs/>
        </w:rPr>
      </w:pPr>
      <w:r w:rsidRPr="00F46270">
        <w:rPr>
          <w:b/>
          <w:bCs/>
        </w:rPr>
        <w:t>1</w:t>
      </w:r>
      <w:r>
        <w:rPr>
          <w:b/>
          <w:bCs/>
        </w:rPr>
        <w:t>1</w:t>
      </w:r>
      <w:r w:rsidRPr="00F46270">
        <w:rPr>
          <w:b/>
          <w:bCs/>
        </w:rPr>
        <w:t>. Termination &amp; Suspension</w:t>
      </w:r>
    </w:p>
    <w:p w14:paraId="67B4FD52" w14:textId="77777777" w:rsidR="00C8068A" w:rsidRDefault="00C8068A" w:rsidP="00C8068A"/>
    <w:p w14:paraId="25671027" w14:textId="77777777" w:rsidR="00C8068A" w:rsidRDefault="00C8068A" w:rsidP="00C8068A">
      <w:pPr>
        <w:pStyle w:val="ListParagraph"/>
        <w:numPr>
          <w:ilvl w:val="0"/>
          <w:numId w:val="149"/>
        </w:numPr>
      </w:pPr>
      <w:r>
        <w:t>You may cancel your membership at any time by cancelling your subscription or contacting NCIM, though fees already paid are non</w:t>
      </w:r>
      <w:r w:rsidRPr="00F46270">
        <w:rPr>
          <w:rFonts w:ascii="Cambria Math" w:hAnsi="Cambria Math" w:cs="Cambria Math"/>
        </w:rPr>
        <w:t>‑</w:t>
      </w:r>
      <w:r>
        <w:t>refundable unless required by law.</w:t>
      </w:r>
    </w:p>
    <w:p w14:paraId="7DE3738B" w14:textId="77777777" w:rsidR="00C8068A" w:rsidRDefault="00C8068A" w:rsidP="00C8068A"/>
    <w:p w14:paraId="19D4915C" w14:textId="77777777" w:rsidR="00C8068A" w:rsidRDefault="00C8068A" w:rsidP="00C8068A">
      <w:pPr>
        <w:pStyle w:val="ListParagraph"/>
        <w:numPr>
          <w:ilvl w:val="0"/>
          <w:numId w:val="149"/>
        </w:numPr>
      </w:pPr>
      <w:r>
        <w:t>NCIM may suspend or terminate membership at any time for breach of these Terms, unlawful behaviour, or where continued membership would harm NCIM or its Members.</w:t>
      </w:r>
    </w:p>
    <w:p w14:paraId="0AD945A0" w14:textId="77777777" w:rsidR="00C8068A" w:rsidRDefault="00C8068A" w:rsidP="00C8068A"/>
    <w:p w14:paraId="4C50BE60" w14:textId="77777777" w:rsidR="00C8068A" w:rsidRDefault="00C8068A" w:rsidP="00C8068A">
      <w:pPr>
        <w:pStyle w:val="ListParagraph"/>
        <w:numPr>
          <w:ilvl w:val="0"/>
          <w:numId w:val="149"/>
        </w:numPr>
      </w:pPr>
      <w:r>
        <w:lastRenderedPageBreak/>
        <w:t>Upon termination, your access to member</w:t>
      </w:r>
      <w:r w:rsidRPr="00F46270">
        <w:rPr>
          <w:rFonts w:ascii="Cambria Math" w:hAnsi="Cambria Math" w:cs="Cambria Math"/>
        </w:rPr>
        <w:t>‑</w:t>
      </w:r>
      <w:r>
        <w:t>only resources and benefits will end immediately.</w:t>
      </w:r>
    </w:p>
    <w:p w14:paraId="50A44C01" w14:textId="77777777" w:rsidR="00C8068A" w:rsidRDefault="00C8068A" w:rsidP="00C8068A"/>
    <w:p w14:paraId="4A04A81E" w14:textId="77777777" w:rsidR="00C8068A" w:rsidRPr="00F46270" w:rsidRDefault="00C8068A" w:rsidP="00C8068A">
      <w:pPr>
        <w:rPr>
          <w:b/>
          <w:bCs/>
        </w:rPr>
      </w:pPr>
      <w:r w:rsidRPr="00F46270">
        <w:rPr>
          <w:b/>
          <w:bCs/>
        </w:rPr>
        <w:t>1</w:t>
      </w:r>
      <w:r>
        <w:rPr>
          <w:b/>
          <w:bCs/>
        </w:rPr>
        <w:t>2</w:t>
      </w:r>
      <w:r w:rsidRPr="00F46270">
        <w:rPr>
          <w:b/>
          <w:bCs/>
        </w:rPr>
        <w:t>. Changes to These Terms</w:t>
      </w:r>
    </w:p>
    <w:p w14:paraId="2FB25400" w14:textId="77777777" w:rsidR="00C8068A" w:rsidRDefault="00C8068A" w:rsidP="00C8068A"/>
    <w:p w14:paraId="674D5A51" w14:textId="77777777" w:rsidR="00C8068A" w:rsidRDefault="00C8068A" w:rsidP="00C8068A">
      <w:pPr>
        <w:pStyle w:val="ListParagraph"/>
        <w:numPr>
          <w:ilvl w:val="0"/>
          <w:numId w:val="150"/>
        </w:numPr>
      </w:pPr>
      <w:r>
        <w:t>NCIM may update these Terms from time to time.</w:t>
      </w:r>
    </w:p>
    <w:p w14:paraId="1D8EB8DC" w14:textId="77777777" w:rsidR="00C8068A" w:rsidRDefault="00C8068A" w:rsidP="00C8068A"/>
    <w:p w14:paraId="075684D3" w14:textId="77777777" w:rsidR="00C8068A" w:rsidRDefault="00C8068A" w:rsidP="00C8068A">
      <w:pPr>
        <w:pStyle w:val="ListParagraph"/>
        <w:numPr>
          <w:ilvl w:val="0"/>
          <w:numId w:val="150"/>
        </w:numPr>
      </w:pPr>
      <w:r>
        <w:t>Updated Terms will be published on the NCIM website.</w:t>
      </w:r>
    </w:p>
    <w:p w14:paraId="1D324F46" w14:textId="77777777" w:rsidR="00C8068A" w:rsidRDefault="00C8068A" w:rsidP="00C8068A"/>
    <w:p w14:paraId="2E17E1E2" w14:textId="77777777" w:rsidR="00C8068A" w:rsidRDefault="00C8068A" w:rsidP="00C8068A">
      <w:pPr>
        <w:pStyle w:val="ListParagraph"/>
        <w:numPr>
          <w:ilvl w:val="0"/>
          <w:numId w:val="150"/>
        </w:numPr>
      </w:pPr>
      <w:r>
        <w:t>Continued use of membership after updates constitutes acceptance of the new Terms.</w:t>
      </w:r>
    </w:p>
    <w:p w14:paraId="65417071" w14:textId="77777777" w:rsidR="00C8068A" w:rsidRDefault="00C8068A" w:rsidP="00C8068A"/>
    <w:p w14:paraId="1A839AFC" w14:textId="77777777" w:rsidR="00C8068A" w:rsidRPr="00F46270" w:rsidRDefault="00C8068A" w:rsidP="00C8068A">
      <w:pPr>
        <w:rPr>
          <w:b/>
          <w:bCs/>
        </w:rPr>
      </w:pPr>
      <w:r w:rsidRPr="00F46270">
        <w:rPr>
          <w:b/>
          <w:bCs/>
        </w:rPr>
        <w:t>1</w:t>
      </w:r>
      <w:r>
        <w:rPr>
          <w:b/>
          <w:bCs/>
        </w:rPr>
        <w:t>3</w:t>
      </w:r>
      <w:r w:rsidRPr="00F46270">
        <w:rPr>
          <w:b/>
          <w:bCs/>
        </w:rPr>
        <w:t>. Governing Law &amp; Jurisdiction</w:t>
      </w:r>
    </w:p>
    <w:p w14:paraId="45DD79A8" w14:textId="77777777" w:rsidR="00C8068A" w:rsidRDefault="00C8068A" w:rsidP="00C8068A"/>
    <w:p w14:paraId="5C910024" w14:textId="77777777" w:rsidR="00C8068A" w:rsidRDefault="00C8068A" w:rsidP="00C8068A">
      <w:pPr>
        <w:pStyle w:val="ListParagraph"/>
        <w:numPr>
          <w:ilvl w:val="0"/>
          <w:numId w:val="151"/>
        </w:numPr>
      </w:pPr>
      <w:r>
        <w:t>These Terms are governed by the laws of England and Wales. Any disputes will be subject to the exclusive jurisdiction of the courts of England and Wales.</w:t>
      </w:r>
    </w:p>
    <w:p w14:paraId="41BF4450" w14:textId="77777777" w:rsidR="00C8068A" w:rsidRDefault="00C8068A" w:rsidP="00C8068A"/>
    <w:p w14:paraId="61AC85BB" w14:textId="77777777" w:rsidR="00C8068A" w:rsidRPr="00F46270" w:rsidRDefault="00C8068A" w:rsidP="00C8068A">
      <w:pPr>
        <w:rPr>
          <w:b/>
          <w:bCs/>
        </w:rPr>
      </w:pPr>
      <w:r w:rsidRPr="00F46270">
        <w:rPr>
          <w:b/>
          <w:bCs/>
        </w:rPr>
        <w:t>1</w:t>
      </w:r>
      <w:r>
        <w:rPr>
          <w:b/>
          <w:bCs/>
        </w:rPr>
        <w:t>4</w:t>
      </w:r>
      <w:r w:rsidRPr="00F46270">
        <w:rPr>
          <w:b/>
          <w:bCs/>
        </w:rPr>
        <w:t>. Contact Information</w:t>
      </w:r>
    </w:p>
    <w:p w14:paraId="32933A84" w14:textId="77777777" w:rsidR="00C8068A" w:rsidRDefault="00C8068A" w:rsidP="00C8068A"/>
    <w:p w14:paraId="55389CCA" w14:textId="77777777" w:rsidR="00C8068A" w:rsidRDefault="00C8068A" w:rsidP="00C8068A">
      <w:r>
        <w:t>If you have questions about these Terms or your membership, please contact:</w:t>
      </w:r>
    </w:p>
    <w:p w14:paraId="77E3CC1E" w14:textId="77777777" w:rsidR="00C8068A" w:rsidRDefault="00C8068A" w:rsidP="00C8068A"/>
    <w:p w14:paraId="791A99D3" w14:textId="77777777" w:rsidR="00C8068A" w:rsidRDefault="00C8068A" w:rsidP="00C8068A">
      <w:r>
        <w:t>National Centre for Integrative Medicine (NCIM)</w:t>
      </w:r>
    </w:p>
    <w:p w14:paraId="0C8C2878" w14:textId="77777777" w:rsidR="00C8068A" w:rsidRDefault="00C8068A" w:rsidP="00C8068A">
      <w:r w:rsidRPr="00803A4A">
        <w:rPr>
          <w:b/>
          <w:bCs/>
        </w:rPr>
        <w:t>Email</w:t>
      </w:r>
      <w:r>
        <w:t xml:space="preserve">: </w:t>
      </w:r>
      <w:hyperlink r:id="rId13" w:history="1">
        <w:r w:rsidRPr="00433C92">
          <w:rPr>
            <w:rStyle w:val="Hyperlink"/>
          </w:rPr>
          <w:t>membership@ncim.org.uk</w:t>
        </w:r>
      </w:hyperlink>
    </w:p>
    <w:p w14:paraId="77F93DF6" w14:textId="77777777" w:rsidR="00C8068A" w:rsidRDefault="00C8068A" w:rsidP="00C8068A">
      <w:r w:rsidRPr="00803A4A">
        <w:rPr>
          <w:b/>
          <w:bCs/>
        </w:rPr>
        <w:t>Phone</w:t>
      </w:r>
      <w:r>
        <w:t>: 0117 370 1875</w:t>
      </w:r>
    </w:p>
    <w:p w14:paraId="2FCAF350" w14:textId="77777777" w:rsidR="00C8068A" w:rsidRDefault="00C8068A" w:rsidP="00C8068A">
      <w:r w:rsidRPr="00803A4A">
        <w:rPr>
          <w:b/>
          <w:bCs/>
        </w:rPr>
        <w:t>Address</w:t>
      </w:r>
      <w:r>
        <w:t>: Ham Green House, Chapel Pill Lane, Pill, Bristol, BS20 0HH, United Kingdom.</w:t>
      </w:r>
    </w:p>
    <w:p w14:paraId="17E5221A" w14:textId="77777777" w:rsidR="00C8068A" w:rsidRPr="00940DD3" w:rsidRDefault="00C8068A" w:rsidP="00C8068A">
      <w:r w:rsidRPr="00803A4A">
        <w:rPr>
          <w:b/>
          <w:bCs/>
        </w:rPr>
        <w:t>Website</w:t>
      </w:r>
      <w:r>
        <w:t>: ncim.org.uk</w:t>
      </w:r>
    </w:p>
    <w:p w14:paraId="78EBD0A0" w14:textId="77777777" w:rsidR="00C8068A" w:rsidRDefault="00C8068A">
      <w:pPr>
        <w:rPr>
          <w:b/>
          <w:bCs/>
          <w:color w:val="006666"/>
        </w:rPr>
      </w:pPr>
      <w:r>
        <w:rPr>
          <w:b/>
          <w:bCs/>
          <w:color w:val="006666"/>
        </w:rPr>
        <w:br w:type="page"/>
      </w:r>
    </w:p>
    <w:p w14:paraId="58C76EF0" w14:textId="156FB127" w:rsidR="0085553E" w:rsidRDefault="00AF5200" w:rsidP="0085553E">
      <w:pPr>
        <w:rPr>
          <w:b/>
          <w:bCs/>
          <w:color w:val="006666"/>
        </w:rPr>
      </w:pPr>
      <w:r w:rsidRPr="00AF5200">
        <w:rPr>
          <w:b/>
          <w:bCs/>
          <w:color w:val="006666"/>
        </w:rPr>
        <w:lastRenderedPageBreak/>
        <w:t xml:space="preserve">Appendix </w:t>
      </w:r>
      <w:r w:rsidR="00C8068A">
        <w:rPr>
          <w:b/>
          <w:bCs/>
          <w:color w:val="006666"/>
        </w:rPr>
        <w:t>2</w:t>
      </w:r>
      <w:r w:rsidRPr="00AF5200">
        <w:rPr>
          <w:b/>
          <w:bCs/>
          <w:color w:val="006666"/>
        </w:rPr>
        <w:t xml:space="preserve"> – Terms and Conditions for NCIM Academy courses</w:t>
      </w:r>
    </w:p>
    <w:p w14:paraId="21C8ED71" w14:textId="77777777" w:rsidR="00AF5200" w:rsidRDefault="00AF5200" w:rsidP="0085553E">
      <w:pPr>
        <w:rPr>
          <w:b/>
          <w:bCs/>
          <w:color w:val="006666"/>
        </w:rPr>
      </w:pPr>
    </w:p>
    <w:p w14:paraId="551C6724" w14:textId="43A9BFFE" w:rsidR="00612F1A" w:rsidRPr="00612F1A" w:rsidRDefault="00612F1A">
      <w:r w:rsidRPr="00612F1A">
        <w:t xml:space="preserve">These terms apply specifically to courses delivered via the </w:t>
      </w:r>
      <w:r w:rsidRPr="00612F1A">
        <w:rPr>
          <w:b/>
          <w:bCs/>
        </w:rPr>
        <w:t>NCIM Academy</w:t>
      </w:r>
      <w:r w:rsidRPr="00612F1A">
        <w:t xml:space="preserve">. By purchasing or enrolling in a course, you agree to both the </w:t>
      </w:r>
      <w:r w:rsidRPr="00612F1A">
        <w:rPr>
          <w:b/>
          <w:bCs/>
        </w:rPr>
        <w:t>NCIM Website Terms &amp; Conditions</w:t>
      </w:r>
      <w:r w:rsidRPr="00612F1A">
        <w:t xml:space="preserve"> and the Academy-specific terms below.</w:t>
      </w:r>
    </w:p>
    <w:p w14:paraId="15E42071" w14:textId="77777777"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1. General</w:t>
      </w:r>
    </w:p>
    <w:p w14:paraId="6BBD412D" w14:textId="684A802D" w:rsidR="00612F1A" w:rsidRPr="00612F1A" w:rsidRDefault="00612F1A" w:rsidP="00612F1A">
      <w:pPr>
        <w:pStyle w:val="ListParagraph"/>
        <w:numPr>
          <w:ilvl w:val="0"/>
          <w:numId w:val="128"/>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 xml:space="preserve">These terms and conditions (“Terms”) apply to all learners (“Learners”) using the </w:t>
      </w:r>
      <w:r w:rsidRPr="00612F1A">
        <w:rPr>
          <w:rFonts w:ascii="Calibri" w:eastAsia="Times New Roman" w:hAnsi="Calibri" w:cs="Calibri"/>
          <w:b/>
          <w:bCs/>
          <w:lang w:eastAsia="en-GB"/>
        </w:rPr>
        <w:t>NCIM Academy</w:t>
      </w:r>
      <w:r w:rsidRPr="00612F1A">
        <w:rPr>
          <w:rFonts w:ascii="Calibri" w:eastAsia="Times New Roman" w:hAnsi="Calibri" w:cs="Calibri"/>
          <w:lang w:eastAsia="en-GB"/>
        </w:rPr>
        <w:t>.</w:t>
      </w:r>
    </w:p>
    <w:p w14:paraId="567A490B" w14:textId="2A643F1A" w:rsidR="00612F1A" w:rsidRPr="00612F1A" w:rsidRDefault="00612F1A" w:rsidP="00612F1A">
      <w:pPr>
        <w:pStyle w:val="ListParagraph"/>
        <w:numPr>
          <w:ilvl w:val="0"/>
          <w:numId w:val="128"/>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 xml:space="preserve">References to “we” or “us” are to </w:t>
      </w:r>
      <w:r w:rsidRPr="00612F1A">
        <w:rPr>
          <w:rFonts w:ascii="Calibri" w:eastAsia="Times New Roman" w:hAnsi="Calibri" w:cs="Calibri"/>
          <w:b/>
          <w:bCs/>
          <w:lang w:eastAsia="en-GB"/>
        </w:rPr>
        <w:t>National Centre for Integrative Medicine</w:t>
      </w:r>
      <w:r w:rsidRPr="00612F1A">
        <w:rPr>
          <w:rFonts w:ascii="Calibri" w:eastAsia="Times New Roman" w:hAnsi="Calibri" w:cs="Calibri"/>
          <w:lang w:eastAsia="en-GB"/>
        </w:rPr>
        <w:t>, a not-for-profit Community Interest Company.</w:t>
      </w:r>
    </w:p>
    <w:p w14:paraId="2C5101D7" w14:textId="42627645" w:rsidR="00612F1A" w:rsidRPr="00612F1A" w:rsidRDefault="00612F1A" w:rsidP="00612F1A">
      <w:pPr>
        <w:pStyle w:val="ListParagraph"/>
        <w:numPr>
          <w:ilvl w:val="0"/>
          <w:numId w:val="128"/>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Courses are delivered by healthcare professionals (“Tutors”) from around the globe. These Terms apply to all Academy courses, whether accessed online or via other digital materials.</w:t>
      </w:r>
    </w:p>
    <w:p w14:paraId="2AC35717" w14:textId="7126F783" w:rsidR="00612F1A" w:rsidRDefault="00612F1A" w:rsidP="00612F1A">
      <w:pPr>
        <w:pStyle w:val="ListParagraph"/>
        <w:numPr>
          <w:ilvl w:val="0"/>
          <w:numId w:val="128"/>
        </w:numPr>
      </w:pPr>
      <w:r w:rsidRPr="00612F1A">
        <w:rPr>
          <w:rFonts w:ascii="Calibri" w:eastAsia="Times New Roman" w:hAnsi="Calibri" w:cs="Calibri"/>
          <w:lang w:eastAsia="en-GB"/>
        </w:rPr>
        <w:t xml:space="preserve">By enrolling or accessing a course, you accept these Terms and any future updates. </w:t>
      </w:r>
      <w:r w:rsidRPr="00612F1A">
        <w:rPr>
          <w:color w:val="000000"/>
        </w:rPr>
        <w:t xml:space="preserve">You must not access or use the website if you do not wish to be bound by these Terms.  </w:t>
      </w:r>
    </w:p>
    <w:p w14:paraId="46931381" w14:textId="77777777" w:rsidR="00612F1A" w:rsidRDefault="00612F1A" w:rsidP="00612F1A">
      <w:pPr>
        <w:spacing w:line="259" w:lineRule="auto"/>
        <w:ind w:left="360"/>
        <w:rPr>
          <w:rFonts w:ascii="Calibri" w:eastAsia="Times New Roman" w:hAnsi="Calibri" w:cs="Calibri"/>
          <w:b/>
          <w:bCs/>
          <w:lang w:eastAsia="en-GB"/>
        </w:rPr>
      </w:pPr>
    </w:p>
    <w:p w14:paraId="7FFEFBAA" w14:textId="6870B315" w:rsidR="00612F1A" w:rsidRPr="00612F1A" w:rsidRDefault="00612F1A" w:rsidP="00440B0C">
      <w:pPr>
        <w:spacing w:line="259" w:lineRule="auto"/>
        <w:rPr>
          <w:rFonts w:ascii="Calibri" w:eastAsia="Times New Roman" w:hAnsi="Calibri" w:cs="Calibri"/>
          <w:b/>
          <w:bCs/>
          <w:lang w:eastAsia="en-GB"/>
        </w:rPr>
      </w:pPr>
      <w:r w:rsidRPr="00612F1A">
        <w:rPr>
          <w:rFonts w:ascii="Calibri" w:eastAsia="Times New Roman" w:hAnsi="Calibri" w:cs="Calibri"/>
          <w:b/>
          <w:bCs/>
          <w:lang w:eastAsia="en-GB"/>
        </w:rPr>
        <w:t>2. Website Use and Course Materials</w:t>
      </w:r>
    </w:p>
    <w:p w14:paraId="7409B4A6" w14:textId="29E2C4D7" w:rsidR="00612F1A" w:rsidRPr="00612F1A" w:rsidRDefault="00612F1A" w:rsidP="00612F1A">
      <w:pPr>
        <w:pStyle w:val="ListParagraph"/>
        <w:numPr>
          <w:ilvl w:val="0"/>
          <w:numId w:val="129"/>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Course content and materials are owned by individual Tutors or partner organisations. We hold a licence for the Academy platform itself.</w:t>
      </w:r>
    </w:p>
    <w:p w14:paraId="33642E7B" w14:textId="7E7ACBF9" w:rsidR="00612F1A" w:rsidRPr="00612F1A" w:rsidRDefault="00612F1A" w:rsidP="00612F1A">
      <w:pPr>
        <w:pStyle w:val="ListParagraph"/>
        <w:numPr>
          <w:ilvl w:val="0"/>
          <w:numId w:val="129"/>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 xml:space="preserve">You may </w:t>
      </w:r>
      <w:r w:rsidRPr="00612F1A">
        <w:rPr>
          <w:rFonts w:ascii="Calibri" w:eastAsia="Times New Roman" w:hAnsi="Calibri" w:cs="Calibri"/>
          <w:b/>
          <w:bCs/>
          <w:lang w:eastAsia="en-GB"/>
        </w:rPr>
        <w:t>not reuse, distribute, or share</w:t>
      </w:r>
      <w:r w:rsidRPr="00612F1A">
        <w:rPr>
          <w:rFonts w:ascii="Calibri" w:eastAsia="Times New Roman" w:hAnsi="Calibri" w:cs="Calibri"/>
          <w:lang w:eastAsia="en-GB"/>
        </w:rPr>
        <w:t xml:space="preserve"> course content without </w:t>
      </w:r>
      <w:r>
        <w:rPr>
          <w:rFonts w:ascii="Calibri" w:eastAsia="Times New Roman" w:hAnsi="Calibri" w:cs="Calibri"/>
          <w:lang w:eastAsia="en-GB"/>
        </w:rPr>
        <w:t xml:space="preserve">explicit </w:t>
      </w:r>
      <w:r w:rsidRPr="00612F1A">
        <w:rPr>
          <w:rFonts w:ascii="Calibri" w:eastAsia="Times New Roman" w:hAnsi="Calibri" w:cs="Calibri"/>
          <w:lang w:eastAsia="en-GB"/>
        </w:rPr>
        <w:t>written permission from NCIM.</w:t>
      </w:r>
    </w:p>
    <w:p w14:paraId="2557E6FF" w14:textId="410DDEE2" w:rsidR="00612F1A" w:rsidRPr="00612F1A" w:rsidRDefault="00612F1A" w:rsidP="00612F1A">
      <w:pPr>
        <w:pStyle w:val="ListParagraph"/>
        <w:numPr>
          <w:ilvl w:val="0"/>
          <w:numId w:val="129"/>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 xml:space="preserve">Use of personal data is governed by NCIM’s </w:t>
      </w:r>
      <w:r>
        <w:rPr>
          <w:rFonts w:ascii="Calibri" w:eastAsia="Times New Roman" w:hAnsi="Calibri" w:cs="Calibri"/>
          <w:lang w:eastAsia="en-GB"/>
        </w:rPr>
        <w:t>Data Protection</w:t>
      </w:r>
      <w:r w:rsidRPr="00612F1A">
        <w:rPr>
          <w:rFonts w:ascii="Calibri" w:eastAsia="Times New Roman" w:hAnsi="Calibri" w:cs="Calibri"/>
          <w:lang w:eastAsia="en-GB"/>
        </w:rPr>
        <w:t xml:space="preserve"> Policy. By using the Academy, you consent to this processing.</w:t>
      </w:r>
    </w:p>
    <w:p w14:paraId="6070706A" w14:textId="77777777"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3. Payment and Enrolment</w:t>
      </w:r>
    </w:p>
    <w:p w14:paraId="5495848C" w14:textId="51302220" w:rsidR="00612F1A" w:rsidRPr="00612F1A" w:rsidRDefault="00612F1A" w:rsidP="00612F1A">
      <w:pPr>
        <w:pStyle w:val="ListParagraph"/>
        <w:numPr>
          <w:ilvl w:val="0"/>
          <w:numId w:val="130"/>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You must register with your personal details to enrol. Sharing access information is strictly prohibited.</w:t>
      </w:r>
    </w:p>
    <w:p w14:paraId="070ADA3C" w14:textId="696BB412" w:rsidR="00612F1A" w:rsidRDefault="00612F1A" w:rsidP="00612F1A">
      <w:pPr>
        <w:pStyle w:val="ListParagraph"/>
        <w:numPr>
          <w:ilvl w:val="0"/>
          <w:numId w:val="130"/>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Enrolment requires payment in advance. Access will not be granted until payment is received.</w:t>
      </w:r>
    </w:p>
    <w:p w14:paraId="7C452B84" w14:textId="04A365A9" w:rsidR="00440B0C" w:rsidRPr="00612F1A" w:rsidRDefault="00440B0C" w:rsidP="00612F1A">
      <w:pPr>
        <w:pStyle w:val="ListParagraph"/>
        <w:numPr>
          <w:ilvl w:val="0"/>
          <w:numId w:val="130"/>
        </w:numPr>
        <w:spacing w:before="100" w:beforeAutospacing="1" w:after="100" w:afterAutospacing="1"/>
        <w:rPr>
          <w:rFonts w:ascii="Calibri" w:eastAsia="Times New Roman" w:hAnsi="Calibri" w:cs="Calibri"/>
          <w:lang w:eastAsia="en-GB"/>
        </w:rPr>
      </w:pPr>
      <w:r>
        <w:rPr>
          <w:color w:val="000000"/>
        </w:rPr>
        <w:t>By creating your account, you agree that you will not cheat on any assessments relating to the accredited Courses and will notify us should you become aware of any Learner cheating whilst studying online. We will stop anyone’s participation in the Course should this be the case.</w:t>
      </w:r>
    </w:p>
    <w:p w14:paraId="4662EE70" w14:textId="10266B07" w:rsidR="00612F1A" w:rsidRPr="00612F1A" w:rsidRDefault="00612F1A" w:rsidP="00612F1A">
      <w:pPr>
        <w:pStyle w:val="ListParagraph"/>
        <w:numPr>
          <w:ilvl w:val="0"/>
          <w:numId w:val="130"/>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NCIM may contact you with information about other courses unless you opt out.</w:t>
      </w:r>
    </w:p>
    <w:p w14:paraId="5C6212D5" w14:textId="40CF2810" w:rsidR="00612F1A" w:rsidRPr="00612F1A" w:rsidRDefault="00612F1A" w:rsidP="00612F1A">
      <w:pPr>
        <w:pStyle w:val="ListParagraph"/>
        <w:numPr>
          <w:ilvl w:val="0"/>
          <w:numId w:val="130"/>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 xml:space="preserve">Discounts or course bundles may be offered. Refunds are </w:t>
      </w:r>
      <w:r w:rsidRPr="00612F1A">
        <w:rPr>
          <w:rFonts w:ascii="Calibri" w:eastAsia="Times New Roman" w:hAnsi="Calibri" w:cs="Calibri"/>
          <w:b/>
          <w:bCs/>
          <w:lang w:eastAsia="en-GB"/>
        </w:rPr>
        <w:t>not available</w:t>
      </w:r>
      <w:r w:rsidRPr="00612F1A">
        <w:rPr>
          <w:rFonts w:ascii="Calibri" w:eastAsia="Times New Roman" w:hAnsi="Calibri" w:cs="Calibri"/>
          <w:lang w:eastAsia="en-GB"/>
        </w:rPr>
        <w:t xml:space="preserve"> for price differences between discounted and standard fees.</w:t>
      </w:r>
    </w:p>
    <w:p w14:paraId="39794E8B" w14:textId="35C19021" w:rsidR="00612F1A" w:rsidRPr="00612F1A" w:rsidRDefault="00612F1A" w:rsidP="00612F1A">
      <w:pPr>
        <w:pStyle w:val="ListParagraph"/>
        <w:numPr>
          <w:ilvl w:val="0"/>
          <w:numId w:val="130"/>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 xml:space="preserve">NCIM reserves the right to interrupt, remove, or alter course content. Where this occurs, a </w:t>
      </w:r>
      <w:r w:rsidRPr="00612F1A">
        <w:rPr>
          <w:rFonts w:ascii="Calibri" w:eastAsia="Times New Roman" w:hAnsi="Calibri" w:cs="Calibri"/>
          <w:b/>
          <w:bCs/>
          <w:lang w:eastAsia="en-GB"/>
        </w:rPr>
        <w:t>full or partial refund</w:t>
      </w:r>
      <w:r w:rsidRPr="00612F1A">
        <w:rPr>
          <w:rFonts w:ascii="Calibri" w:eastAsia="Times New Roman" w:hAnsi="Calibri" w:cs="Calibri"/>
          <w:lang w:eastAsia="en-GB"/>
        </w:rPr>
        <w:t xml:space="preserve"> may be offered at NCIM’s discretion.</w:t>
      </w:r>
    </w:p>
    <w:p w14:paraId="7DC70A2D" w14:textId="3A6CAACC" w:rsidR="00612F1A" w:rsidRDefault="00612F1A" w:rsidP="00612F1A">
      <w:pPr>
        <w:pStyle w:val="ListParagraph"/>
        <w:numPr>
          <w:ilvl w:val="0"/>
          <w:numId w:val="130"/>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Course fees may change over time. All updates will be indicated on the website.</w:t>
      </w:r>
    </w:p>
    <w:p w14:paraId="2A2D7F2F" w14:textId="77777777" w:rsidR="00440B0C" w:rsidRDefault="00440B0C" w:rsidP="00440B0C">
      <w:pPr>
        <w:spacing w:before="100" w:beforeAutospacing="1" w:after="100" w:afterAutospacing="1"/>
        <w:rPr>
          <w:rFonts w:ascii="Calibri" w:eastAsia="Times New Roman" w:hAnsi="Calibri" w:cs="Calibri"/>
          <w:b/>
          <w:bCs/>
          <w:lang w:eastAsia="en-GB"/>
        </w:rPr>
      </w:pPr>
    </w:p>
    <w:p w14:paraId="6E7975E2" w14:textId="2E74E825" w:rsidR="00440B0C" w:rsidRPr="00440B0C" w:rsidRDefault="00440B0C" w:rsidP="00440B0C">
      <w:pPr>
        <w:spacing w:before="100" w:beforeAutospacing="1" w:after="100" w:afterAutospacing="1"/>
        <w:rPr>
          <w:rFonts w:ascii="Calibri" w:eastAsia="Times New Roman" w:hAnsi="Calibri" w:cs="Calibri"/>
          <w:b/>
          <w:bCs/>
          <w:lang w:eastAsia="en-GB"/>
        </w:rPr>
      </w:pPr>
      <w:r w:rsidRPr="00440B0C">
        <w:rPr>
          <w:rFonts w:ascii="Calibri" w:eastAsia="Times New Roman" w:hAnsi="Calibri" w:cs="Calibri"/>
          <w:b/>
          <w:bCs/>
          <w:lang w:eastAsia="en-GB"/>
        </w:rPr>
        <w:lastRenderedPageBreak/>
        <w:t>4. Completion Certificates</w:t>
      </w:r>
    </w:p>
    <w:p w14:paraId="44AC4DD8" w14:textId="3596AA89" w:rsidR="00440B0C" w:rsidRPr="00440B0C" w:rsidRDefault="00440B0C" w:rsidP="00440B0C">
      <w:pPr>
        <w:pStyle w:val="ListParagraph"/>
        <w:numPr>
          <w:ilvl w:val="0"/>
          <w:numId w:val="131"/>
        </w:numPr>
        <w:spacing w:after="5" w:line="250" w:lineRule="auto"/>
        <w:jc w:val="both"/>
        <w:rPr>
          <w:rFonts w:ascii="Calibri" w:eastAsia="Calibri" w:hAnsi="Calibri" w:cs="Calibri"/>
          <w:color w:val="423B43"/>
          <w:kern w:val="2"/>
          <w:lang w:eastAsia="en-GB" w:bidi="en-GB"/>
          <w14:ligatures w14:val="standardContextual"/>
        </w:rPr>
      </w:pPr>
      <w:r w:rsidRPr="00440B0C">
        <w:rPr>
          <w:rFonts w:ascii="Calibri" w:eastAsia="Calibri" w:hAnsi="Calibri" w:cs="Calibri"/>
          <w:color w:val="423B43"/>
          <w:kern w:val="2"/>
          <w:lang w:eastAsia="en-GB" w:bidi="en-GB"/>
          <w14:ligatures w14:val="standardContextual"/>
        </w:rPr>
        <w:t xml:space="preserve">Upon completion of your Course, you will receive a Completion Certificate from NCIM which is an approved education centre with </w:t>
      </w:r>
      <w:hyperlink r:id="rId14" w:history="1">
        <w:proofErr w:type="spellStart"/>
        <w:r w:rsidRPr="00440B0C">
          <w:rPr>
            <w:rFonts w:ascii="Calibri" w:eastAsia="Calibri" w:hAnsi="Calibri" w:cs="Calibri"/>
            <w:color w:val="467886"/>
            <w:kern w:val="2"/>
            <w:u w:val="single"/>
            <w:lang w:eastAsia="en-GB" w:bidi="en-GB"/>
            <w14:ligatures w14:val="standardContextual"/>
          </w:rPr>
          <w:t>Crossfields</w:t>
        </w:r>
        <w:proofErr w:type="spellEnd"/>
        <w:r w:rsidRPr="00440B0C">
          <w:rPr>
            <w:rFonts w:ascii="Calibri" w:eastAsia="Calibri" w:hAnsi="Calibri" w:cs="Calibri"/>
            <w:color w:val="467886"/>
            <w:kern w:val="2"/>
            <w:u w:val="single"/>
            <w:lang w:eastAsia="en-GB" w:bidi="en-GB"/>
            <w14:ligatures w14:val="standardContextual"/>
          </w:rPr>
          <w:t xml:space="preserve"> Institute</w:t>
        </w:r>
      </w:hyperlink>
      <w:r w:rsidRPr="00440B0C">
        <w:rPr>
          <w:rFonts w:ascii="Calibri" w:eastAsia="Calibri" w:hAnsi="Calibri" w:cs="Calibri"/>
          <w:color w:val="423B43"/>
          <w:kern w:val="2"/>
          <w:lang w:eastAsia="en-GB" w:bidi="en-GB"/>
          <w14:ligatures w14:val="standardContextual"/>
        </w:rPr>
        <w:t>. For courses that are Accredited, the certificates will also reflect this detail.</w:t>
      </w:r>
    </w:p>
    <w:p w14:paraId="2133434B" w14:textId="77777777" w:rsidR="00440B0C" w:rsidRPr="00440B0C" w:rsidRDefault="00440B0C" w:rsidP="00440B0C">
      <w:pPr>
        <w:spacing w:line="259" w:lineRule="auto"/>
        <w:ind w:left="720"/>
        <w:rPr>
          <w:rFonts w:ascii="Calibri" w:eastAsia="Calibri" w:hAnsi="Calibri" w:cs="Calibri"/>
          <w:color w:val="423B43"/>
          <w:kern w:val="2"/>
          <w:lang w:eastAsia="en-GB" w:bidi="en-GB"/>
          <w14:ligatures w14:val="standardContextual"/>
        </w:rPr>
      </w:pPr>
    </w:p>
    <w:p w14:paraId="65E5C819" w14:textId="0D0B3D36" w:rsidR="00440B0C" w:rsidRPr="00440B0C" w:rsidRDefault="00440B0C" w:rsidP="00440B0C">
      <w:pPr>
        <w:pStyle w:val="ListParagraph"/>
        <w:numPr>
          <w:ilvl w:val="0"/>
          <w:numId w:val="131"/>
        </w:numPr>
        <w:spacing w:after="5" w:line="250" w:lineRule="auto"/>
        <w:jc w:val="both"/>
        <w:rPr>
          <w:rFonts w:ascii="Calibri" w:eastAsia="Calibri" w:hAnsi="Calibri" w:cs="Calibri"/>
          <w:color w:val="423B43"/>
          <w:kern w:val="2"/>
          <w:lang w:eastAsia="en-GB" w:bidi="en-GB"/>
          <w14:ligatures w14:val="standardContextual"/>
        </w:rPr>
      </w:pPr>
      <w:r w:rsidRPr="00440B0C">
        <w:rPr>
          <w:rFonts w:ascii="Calibri" w:eastAsia="Calibri" w:hAnsi="Calibri" w:cs="Calibri"/>
          <w:color w:val="423B43"/>
          <w:kern w:val="2"/>
          <w:lang w:eastAsia="en-GB" w:bidi="en-GB"/>
          <w14:ligatures w14:val="standardContextual"/>
        </w:rPr>
        <w:t xml:space="preserve">If you have undertaken an accredited </w:t>
      </w:r>
      <w:proofErr w:type="gramStart"/>
      <w:r w:rsidRPr="00440B0C">
        <w:rPr>
          <w:rFonts w:ascii="Calibri" w:eastAsia="Calibri" w:hAnsi="Calibri" w:cs="Calibri"/>
          <w:color w:val="423B43"/>
          <w:kern w:val="2"/>
          <w:lang w:eastAsia="en-GB" w:bidi="en-GB"/>
          <w14:ligatures w14:val="standardContextual"/>
        </w:rPr>
        <w:t>Course</w:t>
      </w:r>
      <w:proofErr w:type="gramEnd"/>
      <w:r w:rsidRPr="00440B0C">
        <w:rPr>
          <w:rFonts w:ascii="Calibri" w:eastAsia="Calibri" w:hAnsi="Calibri" w:cs="Calibri"/>
          <w:color w:val="423B43"/>
          <w:kern w:val="2"/>
          <w:lang w:eastAsia="en-GB" w:bidi="en-GB"/>
          <w14:ligatures w14:val="standardContextual"/>
        </w:rPr>
        <w:t xml:space="preserve"> you will be registered with </w:t>
      </w:r>
      <w:proofErr w:type="spellStart"/>
      <w:r w:rsidRPr="00440B0C">
        <w:rPr>
          <w:rFonts w:ascii="Calibri" w:eastAsia="Calibri" w:hAnsi="Calibri" w:cs="Calibri"/>
          <w:color w:val="423B43"/>
          <w:kern w:val="2"/>
          <w:lang w:eastAsia="en-GB" w:bidi="en-GB"/>
          <w14:ligatures w14:val="standardContextual"/>
        </w:rPr>
        <w:t>Crossfields</w:t>
      </w:r>
      <w:proofErr w:type="spellEnd"/>
      <w:r w:rsidRPr="00440B0C">
        <w:rPr>
          <w:rFonts w:ascii="Calibri" w:eastAsia="Calibri" w:hAnsi="Calibri" w:cs="Calibri"/>
          <w:color w:val="423B43"/>
          <w:kern w:val="2"/>
          <w:lang w:eastAsia="en-GB" w:bidi="en-GB"/>
          <w14:ligatures w14:val="standardContextual"/>
        </w:rPr>
        <w:t xml:space="preserve">, receive a Completion Certificate from NCIM upon completion and your </w:t>
      </w:r>
      <w:proofErr w:type="spellStart"/>
      <w:r w:rsidRPr="00440B0C">
        <w:rPr>
          <w:rFonts w:ascii="Calibri" w:eastAsia="Calibri" w:hAnsi="Calibri" w:cs="Calibri"/>
          <w:color w:val="423B43"/>
          <w:kern w:val="2"/>
          <w:lang w:eastAsia="en-GB" w:bidi="en-GB"/>
          <w14:ligatures w14:val="standardContextual"/>
        </w:rPr>
        <w:t>Crossfields</w:t>
      </w:r>
      <w:proofErr w:type="spellEnd"/>
      <w:r w:rsidRPr="00440B0C">
        <w:rPr>
          <w:rFonts w:ascii="Calibri" w:eastAsia="Calibri" w:hAnsi="Calibri" w:cs="Calibri"/>
          <w:color w:val="423B43"/>
          <w:kern w:val="2"/>
          <w:lang w:eastAsia="en-GB" w:bidi="en-GB"/>
          <w14:ligatures w14:val="standardContextual"/>
        </w:rPr>
        <w:t xml:space="preserve"> Quality Mark Certificate will be sent to you by email for you to download within 30 working days of the completion of the Course. If you do not download the certificate within the relevant timeframe, you may be required to pay an administration fee if you wish to obtain a copy. </w:t>
      </w:r>
      <w:r w:rsidRPr="00440B0C">
        <w:rPr>
          <w:rFonts w:ascii="Calibri" w:eastAsia="Calibri" w:hAnsi="Calibri" w:cs="Calibri"/>
          <w:color w:val="000000"/>
          <w:kern w:val="2"/>
          <w:lang w:eastAsia="en-GB" w:bidi="en-GB"/>
          <w14:ligatures w14:val="standardContextual"/>
        </w:rPr>
        <w:t xml:space="preserve"> </w:t>
      </w:r>
    </w:p>
    <w:p w14:paraId="08E8B5DF" w14:textId="77777777"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4. CPD Hours</w:t>
      </w:r>
    </w:p>
    <w:p w14:paraId="6295F118" w14:textId="695279E1" w:rsidR="00612F1A" w:rsidRPr="00440B0C" w:rsidRDefault="00612F1A" w:rsidP="00440B0C">
      <w:pPr>
        <w:pStyle w:val="ListParagraph"/>
        <w:numPr>
          <w:ilvl w:val="0"/>
          <w:numId w:val="132"/>
        </w:numPr>
        <w:spacing w:before="100" w:beforeAutospacing="1" w:after="100" w:afterAutospacing="1"/>
        <w:rPr>
          <w:rFonts w:ascii="Calibri" w:eastAsia="Times New Roman" w:hAnsi="Calibri" w:cs="Calibri"/>
          <w:lang w:eastAsia="en-GB"/>
        </w:rPr>
      </w:pPr>
      <w:r w:rsidRPr="00440B0C">
        <w:rPr>
          <w:rFonts w:ascii="Calibri" w:eastAsia="Times New Roman" w:hAnsi="Calibri" w:cs="Calibri"/>
          <w:lang w:eastAsia="en-GB"/>
        </w:rPr>
        <w:t>Where applicable, an end-of-course email will confirm the number of CPD hours earned.</w:t>
      </w:r>
    </w:p>
    <w:p w14:paraId="2D4F11B1" w14:textId="08A5B7CC" w:rsidR="00612F1A" w:rsidRPr="00440B0C" w:rsidRDefault="00612F1A" w:rsidP="00440B0C">
      <w:pPr>
        <w:pStyle w:val="ListParagraph"/>
        <w:numPr>
          <w:ilvl w:val="0"/>
          <w:numId w:val="132"/>
        </w:numPr>
        <w:spacing w:before="100" w:beforeAutospacing="1" w:after="100" w:afterAutospacing="1"/>
        <w:rPr>
          <w:rFonts w:ascii="Calibri" w:eastAsia="Times New Roman" w:hAnsi="Calibri" w:cs="Calibri"/>
          <w:lang w:eastAsia="en-GB"/>
        </w:rPr>
      </w:pPr>
      <w:r w:rsidRPr="00440B0C">
        <w:rPr>
          <w:rFonts w:ascii="Calibri" w:eastAsia="Times New Roman" w:hAnsi="Calibri" w:cs="Calibri"/>
          <w:lang w:eastAsia="en-GB"/>
        </w:rPr>
        <w:t>It is your responsibility to ensure the course meets your professional CPD requirements prior to enrolment.</w:t>
      </w:r>
    </w:p>
    <w:p w14:paraId="70C8E0B0" w14:textId="77777777"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5. User Access and Technical Requirements</w:t>
      </w:r>
    </w:p>
    <w:p w14:paraId="6560C276" w14:textId="71650A72" w:rsidR="00612F1A" w:rsidRPr="007416E1" w:rsidRDefault="00612F1A" w:rsidP="007416E1">
      <w:pPr>
        <w:pStyle w:val="ListParagraph"/>
        <w:numPr>
          <w:ilvl w:val="0"/>
          <w:numId w:val="133"/>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Access details will be sent after payment is confirmed. Single-user licences permit </w:t>
      </w:r>
      <w:r w:rsidRPr="007416E1">
        <w:rPr>
          <w:rFonts w:ascii="Calibri" w:eastAsia="Times New Roman" w:hAnsi="Calibri" w:cs="Calibri"/>
          <w:b/>
          <w:bCs/>
          <w:lang w:eastAsia="en-GB"/>
        </w:rPr>
        <w:t>one learner per account</w:t>
      </w:r>
      <w:r w:rsidRPr="007416E1">
        <w:rPr>
          <w:rFonts w:ascii="Calibri" w:eastAsia="Times New Roman" w:hAnsi="Calibri" w:cs="Calibri"/>
          <w:lang w:eastAsia="en-GB"/>
        </w:rPr>
        <w:t>. NCIM may monitor usage to ensure compliance.</w:t>
      </w:r>
    </w:p>
    <w:p w14:paraId="4C1112E4" w14:textId="30177E3C" w:rsidR="00612F1A" w:rsidRPr="007416E1" w:rsidRDefault="00612F1A" w:rsidP="007416E1">
      <w:pPr>
        <w:pStyle w:val="ListParagraph"/>
        <w:numPr>
          <w:ilvl w:val="0"/>
          <w:numId w:val="133"/>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Learners are responsible for ensuring their equipment and internet access are suitable for course participation.</w:t>
      </w:r>
    </w:p>
    <w:p w14:paraId="460E8F7E" w14:textId="78C5E472" w:rsidR="00612F1A" w:rsidRPr="007416E1" w:rsidRDefault="00612F1A" w:rsidP="007416E1">
      <w:pPr>
        <w:pStyle w:val="ListParagraph"/>
        <w:numPr>
          <w:ilvl w:val="0"/>
          <w:numId w:val="133"/>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Course access is granted for </w:t>
      </w:r>
      <w:r w:rsidRPr="007416E1">
        <w:rPr>
          <w:rFonts w:ascii="Calibri" w:eastAsia="Times New Roman" w:hAnsi="Calibri" w:cs="Calibri"/>
          <w:b/>
          <w:bCs/>
          <w:lang w:eastAsia="en-GB"/>
        </w:rPr>
        <w:t>one calendar year</w:t>
      </w:r>
      <w:r w:rsidRPr="007416E1">
        <w:rPr>
          <w:rFonts w:ascii="Calibri" w:eastAsia="Times New Roman" w:hAnsi="Calibri" w:cs="Calibri"/>
          <w:lang w:eastAsia="en-GB"/>
        </w:rPr>
        <w:t xml:space="preserve"> from enrolment to ensure content remains current.</w:t>
      </w:r>
    </w:p>
    <w:p w14:paraId="37A3A65F" w14:textId="4C368C87" w:rsidR="00612F1A" w:rsidRPr="007416E1" w:rsidRDefault="00612F1A" w:rsidP="007416E1">
      <w:pPr>
        <w:pStyle w:val="ListParagraph"/>
        <w:numPr>
          <w:ilvl w:val="0"/>
          <w:numId w:val="133"/>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For technical support, please contact </w:t>
      </w:r>
      <w:proofErr w:type="spellStart"/>
      <w:r w:rsidRPr="007416E1">
        <w:rPr>
          <w:rFonts w:ascii="Calibri" w:eastAsia="Times New Roman" w:hAnsi="Calibri" w:cs="Calibri"/>
          <w:b/>
          <w:bCs/>
          <w:lang w:eastAsia="en-GB"/>
        </w:rPr>
        <w:t>admin@healthelearning.online</w:t>
      </w:r>
      <w:proofErr w:type="spellEnd"/>
      <w:r w:rsidRPr="007416E1">
        <w:rPr>
          <w:rFonts w:ascii="Calibri" w:eastAsia="Times New Roman" w:hAnsi="Calibri" w:cs="Calibri"/>
          <w:lang w:eastAsia="en-GB"/>
        </w:rPr>
        <w:t>.</w:t>
      </w:r>
    </w:p>
    <w:p w14:paraId="53240F2B" w14:textId="1121ECDF"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6. Intellectual Property</w:t>
      </w:r>
    </w:p>
    <w:p w14:paraId="2966D65D" w14:textId="1010EE47" w:rsidR="00612F1A" w:rsidRPr="007416E1" w:rsidRDefault="00612F1A" w:rsidP="007416E1">
      <w:pPr>
        <w:pStyle w:val="ListParagraph"/>
        <w:numPr>
          <w:ilvl w:val="0"/>
          <w:numId w:val="134"/>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Copyright and all intellectual property rights in course content, multimedia, downloadable resources, and materials belong to the individual Tutors or their organisations.</w:t>
      </w:r>
    </w:p>
    <w:p w14:paraId="693A7D48" w14:textId="3C52EA0A" w:rsidR="00612F1A" w:rsidRPr="007416E1" w:rsidRDefault="00612F1A" w:rsidP="007416E1">
      <w:pPr>
        <w:pStyle w:val="ListParagraph"/>
        <w:numPr>
          <w:ilvl w:val="0"/>
          <w:numId w:val="134"/>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No part of the course may be copied, reproduced, or distributed without written consent from NCIM.</w:t>
      </w:r>
    </w:p>
    <w:p w14:paraId="03E528A6" w14:textId="48A48B61" w:rsidR="00612F1A" w:rsidRPr="007416E1" w:rsidRDefault="00612F1A" w:rsidP="007416E1">
      <w:pPr>
        <w:pStyle w:val="ListParagraph"/>
        <w:numPr>
          <w:ilvl w:val="0"/>
          <w:numId w:val="134"/>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If you believe material has been used without permission, please report to </w:t>
      </w:r>
      <w:proofErr w:type="spellStart"/>
      <w:r w:rsidRPr="007416E1">
        <w:rPr>
          <w:rFonts w:ascii="Calibri" w:eastAsia="Times New Roman" w:hAnsi="Calibri" w:cs="Calibri"/>
          <w:b/>
          <w:bCs/>
          <w:lang w:eastAsia="en-GB"/>
        </w:rPr>
        <w:t>admin@healthelearning.online</w:t>
      </w:r>
      <w:proofErr w:type="spellEnd"/>
      <w:r w:rsidRPr="007416E1">
        <w:rPr>
          <w:rFonts w:ascii="Calibri" w:eastAsia="Times New Roman" w:hAnsi="Calibri" w:cs="Calibri"/>
          <w:lang w:eastAsia="en-GB"/>
        </w:rPr>
        <w:t>.</w:t>
      </w:r>
    </w:p>
    <w:p w14:paraId="2003A5BF" w14:textId="4D71AD27"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 xml:space="preserve">7. </w:t>
      </w:r>
      <w:r w:rsidR="007416E1" w:rsidRPr="00612F1A">
        <w:rPr>
          <w:rFonts w:ascii="Calibri" w:eastAsia="Times New Roman" w:hAnsi="Calibri" w:cs="Calibri"/>
          <w:b/>
          <w:bCs/>
          <w:lang w:eastAsia="en-GB"/>
        </w:rPr>
        <w:t>Third-Party / Affiliate Links</w:t>
      </w:r>
    </w:p>
    <w:p w14:paraId="46FA4F67" w14:textId="51392010" w:rsidR="00612F1A" w:rsidRPr="007416E1" w:rsidRDefault="00612F1A" w:rsidP="007416E1">
      <w:pPr>
        <w:pStyle w:val="ListParagraph"/>
        <w:numPr>
          <w:ilvl w:val="0"/>
          <w:numId w:val="135"/>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Tutors may recommend external resources or services requiring payment. NCIM is </w:t>
      </w:r>
      <w:r w:rsidRPr="007416E1">
        <w:rPr>
          <w:rFonts w:ascii="Calibri" w:eastAsia="Times New Roman" w:hAnsi="Calibri" w:cs="Calibri"/>
          <w:b/>
          <w:bCs/>
          <w:lang w:eastAsia="en-GB"/>
        </w:rPr>
        <w:t>not responsible</w:t>
      </w:r>
      <w:r w:rsidRPr="007416E1">
        <w:rPr>
          <w:rFonts w:ascii="Calibri" w:eastAsia="Times New Roman" w:hAnsi="Calibri" w:cs="Calibri"/>
          <w:lang w:eastAsia="en-GB"/>
        </w:rPr>
        <w:t xml:space="preserve"> for the content, quality, or availability of these services.</w:t>
      </w:r>
    </w:p>
    <w:p w14:paraId="0BC4F30B" w14:textId="446538B8" w:rsidR="00612F1A" w:rsidRPr="007416E1" w:rsidRDefault="00612F1A" w:rsidP="007416E1">
      <w:pPr>
        <w:pStyle w:val="ListParagraph"/>
        <w:numPr>
          <w:ilvl w:val="0"/>
          <w:numId w:val="135"/>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Downloadable resources may be saved for personal use but </w:t>
      </w:r>
      <w:r w:rsidRPr="007416E1">
        <w:rPr>
          <w:rFonts w:ascii="Calibri" w:eastAsia="Times New Roman" w:hAnsi="Calibri" w:cs="Calibri"/>
          <w:b/>
          <w:bCs/>
          <w:lang w:eastAsia="en-GB"/>
        </w:rPr>
        <w:t>not shared or repurposed</w:t>
      </w:r>
      <w:r w:rsidRPr="007416E1">
        <w:rPr>
          <w:rFonts w:ascii="Calibri" w:eastAsia="Times New Roman" w:hAnsi="Calibri" w:cs="Calibri"/>
          <w:lang w:eastAsia="en-GB"/>
        </w:rPr>
        <w:t>.</w:t>
      </w:r>
    </w:p>
    <w:p w14:paraId="1DACB18F" w14:textId="65B00C61" w:rsidR="00612F1A" w:rsidRPr="007416E1" w:rsidRDefault="00612F1A" w:rsidP="007416E1">
      <w:pPr>
        <w:pStyle w:val="ListParagraph"/>
        <w:numPr>
          <w:ilvl w:val="0"/>
          <w:numId w:val="135"/>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lastRenderedPageBreak/>
        <w:t>Some courses may be provided by commercial organisations; NCIM may receive funding or incentives in these cases.</w:t>
      </w:r>
    </w:p>
    <w:p w14:paraId="05247626" w14:textId="387D3DF6" w:rsidR="00612F1A" w:rsidRPr="007416E1" w:rsidRDefault="00612F1A" w:rsidP="007416E1">
      <w:pPr>
        <w:pStyle w:val="ListParagraph"/>
        <w:numPr>
          <w:ilvl w:val="0"/>
          <w:numId w:val="135"/>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You are encouraged to conduct your own due diligence before relying on third-party products or services. NCIM is </w:t>
      </w:r>
      <w:r w:rsidRPr="007416E1">
        <w:rPr>
          <w:rFonts w:ascii="Calibri" w:eastAsia="Times New Roman" w:hAnsi="Calibri" w:cs="Calibri"/>
          <w:b/>
          <w:bCs/>
          <w:lang w:eastAsia="en-GB"/>
        </w:rPr>
        <w:t>not liable</w:t>
      </w:r>
      <w:r w:rsidRPr="007416E1">
        <w:rPr>
          <w:rFonts w:ascii="Calibri" w:eastAsia="Times New Roman" w:hAnsi="Calibri" w:cs="Calibri"/>
          <w:lang w:eastAsia="en-GB"/>
        </w:rPr>
        <w:t xml:space="preserve"> for any losses arising from their use.</w:t>
      </w:r>
    </w:p>
    <w:p w14:paraId="279D5432" w14:textId="77777777"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8. Changes to Courses and Terms</w:t>
      </w:r>
    </w:p>
    <w:p w14:paraId="59B3D09D" w14:textId="49A43C62" w:rsidR="00612F1A" w:rsidRPr="007416E1" w:rsidRDefault="00612F1A" w:rsidP="007416E1">
      <w:pPr>
        <w:pStyle w:val="ListParagraph"/>
        <w:numPr>
          <w:ilvl w:val="0"/>
          <w:numId w:val="136"/>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NCIM may update course content or policies at any time. Updates will be posted on the website. Continued use of courses constitutes acceptance of these updates.</w:t>
      </w:r>
    </w:p>
    <w:p w14:paraId="3D692747" w14:textId="4620BEB9"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9. Cancellations and Refunds</w:t>
      </w:r>
    </w:p>
    <w:p w14:paraId="0614B0CE" w14:textId="225D9A0E" w:rsidR="00612F1A" w:rsidRPr="007416E1" w:rsidRDefault="00612F1A" w:rsidP="007416E1">
      <w:pPr>
        <w:pStyle w:val="ListParagraph"/>
        <w:numPr>
          <w:ilvl w:val="0"/>
          <w:numId w:val="136"/>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Learners are responsible for ensuring courses are suitable before enrolment.</w:t>
      </w:r>
    </w:p>
    <w:p w14:paraId="62CF726D" w14:textId="63778DD9" w:rsidR="00612F1A" w:rsidRPr="007416E1" w:rsidRDefault="00612F1A" w:rsidP="007416E1">
      <w:pPr>
        <w:pStyle w:val="ListParagraph"/>
        <w:numPr>
          <w:ilvl w:val="0"/>
          <w:numId w:val="136"/>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b/>
          <w:bCs/>
          <w:lang w:eastAsia="en-GB"/>
        </w:rPr>
        <w:t>14-Day Cooling-Off Period:</w:t>
      </w:r>
      <w:r w:rsidRPr="007416E1">
        <w:rPr>
          <w:rFonts w:ascii="Calibri" w:eastAsia="Times New Roman" w:hAnsi="Calibri" w:cs="Calibri"/>
          <w:lang w:eastAsia="en-GB"/>
        </w:rPr>
        <w:t xml:space="preserve"> You may request a full refund within 14 days of booking, provided you have </w:t>
      </w:r>
      <w:r w:rsidRPr="007416E1">
        <w:rPr>
          <w:rFonts w:ascii="Calibri" w:eastAsia="Times New Roman" w:hAnsi="Calibri" w:cs="Calibri"/>
          <w:b/>
          <w:bCs/>
          <w:lang w:eastAsia="en-GB"/>
        </w:rPr>
        <w:t>not accessed</w:t>
      </w:r>
      <w:r w:rsidRPr="007416E1">
        <w:rPr>
          <w:rFonts w:ascii="Calibri" w:eastAsia="Times New Roman" w:hAnsi="Calibri" w:cs="Calibri"/>
          <w:lang w:eastAsia="en-GB"/>
        </w:rPr>
        <w:t xml:space="preserve"> the course. Accessing the course within this period voids your right to cancel.</w:t>
      </w:r>
    </w:p>
    <w:p w14:paraId="4B65A427" w14:textId="06A75B83" w:rsidR="00612F1A" w:rsidRPr="007416E1" w:rsidRDefault="00612F1A" w:rsidP="007416E1">
      <w:pPr>
        <w:pStyle w:val="ListParagraph"/>
        <w:numPr>
          <w:ilvl w:val="0"/>
          <w:numId w:val="136"/>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Refunds requested after 14 days, or once the course has been accessed, are generally </w:t>
      </w:r>
      <w:r w:rsidRPr="007416E1">
        <w:rPr>
          <w:rFonts w:ascii="Calibri" w:eastAsia="Times New Roman" w:hAnsi="Calibri" w:cs="Calibri"/>
          <w:b/>
          <w:bCs/>
          <w:lang w:eastAsia="en-GB"/>
        </w:rPr>
        <w:t>non-refundable</w:t>
      </w:r>
      <w:r w:rsidRPr="007416E1">
        <w:rPr>
          <w:rFonts w:ascii="Calibri" w:eastAsia="Times New Roman" w:hAnsi="Calibri" w:cs="Calibri"/>
          <w:lang w:eastAsia="en-GB"/>
        </w:rPr>
        <w:t>, unless NCIM decides otherwise at its discretion.</w:t>
      </w:r>
    </w:p>
    <w:p w14:paraId="15573CDE" w14:textId="341E186A" w:rsidR="00612F1A" w:rsidRPr="007416E1" w:rsidRDefault="00612F1A" w:rsidP="007416E1">
      <w:pPr>
        <w:pStyle w:val="ListParagraph"/>
        <w:numPr>
          <w:ilvl w:val="0"/>
          <w:numId w:val="136"/>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b/>
          <w:bCs/>
          <w:lang w:eastAsia="en-GB"/>
        </w:rPr>
        <w:t>Administrative Fees:</w:t>
      </w:r>
      <w:r w:rsidRPr="007416E1">
        <w:rPr>
          <w:rFonts w:ascii="Calibri" w:eastAsia="Times New Roman" w:hAnsi="Calibri" w:cs="Calibri"/>
          <w:lang w:eastAsia="en-GB"/>
        </w:rPr>
        <w:t xml:space="preserve"> NCIM may apply a reasonable fee to cover processing and non-recoverable payment costs for approved refunds.</w:t>
      </w:r>
    </w:p>
    <w:p w14:paraId="4EC6DC2D" w14:textId="731FDE7A" w:rsidR="00612F1A" w:rsidRPr="007416E1" w:rsidRDefault="00612F1A" w:rsidP="007416E1">
      <w:pPr>
        <w:pStyle w:val="ListParagraph"/>
        <w:numPr>
          <w:ilvl w:val="0"/>
          <w:numId w:val="136"/>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b/>
          <w:bCs/>
          <w:lang w:eastAsia="en-GB"/>
        </w:rPr>
        <w:t>Optional Donations:</w:t>
      </w:r>
      <w:r w:rsidRPr="007416E1">
        <w:rPr>
          <w:rFonts w:ascii="Calibri" w:eastAsia="Times New Roman" w:hAnsi="Calibri" w:cs="Calibri"/>
          <w:lang w:eastAsia="en-GB"/>
        </w:rPr>
        <w:t xml:space="preserve"> If a payment was made in error, you may be invited to consider converting all or part of the payment into a </w:t>
      </w:r>
      <w:r w:rsidRPr="007416E1">
        <w:rPr>
          <w:rFonts w:ascii="Calibri" w:eastAsia="Times New Roman" w:hAnsi="Calibri" w:cs="Calibri"/>
          <w:b/>
          <w:bCs/>
          <w:lang w:eastAsia="en-GB"/>
        </w:rPr>
        <w:t>donation</w:t>
      </w:r>
      <w:r w:rsidRPr="007416E1">
        <w:rPr>
          <w:rFonts w:ascii="Calibri" w:eastAsia="Times New Roman" w:hAnsi="Calibri" w:cs="Calibri"/>
          <w:lang w:eastAsia="en-GB"/>
        </w:rPr>
        <w:t xml:space="preserve">. This is </w:t>
      </w:r>
      <w:r w:rsidRPr="007416E1">
        <w:rPr>
          <w:rFonts w:ascii="Calibri" w:eastAsia="Times New Roman" w:hAnsi="Calibri" w:cs="Calibri"/>
          <w:b/>
          <w:bCs/>
          <w:lang w:eastAsia="en-GB"/>
        </w:rPr>
        <w:t>entirely optional</w:t>
      </w:r>
      <w:r w:rsidRPr="007416E1">
        <w:rPr>
          <w:rFonts w:ascii="Calibri" w:eastAsia="Times New Roman" w:hAnsi="Calibri" w:cs="Calibri"/>
          <w:lang w:eastAsia="en-GB"/>
        </w:rPr>
        <w:t xml:space="preserve"> and does not affect your statutory rights or eligibility for a refund.</w:t>
      </w:r>
    </w:p>
    <w:p w14:paraId="28DAF0E7" w14:textId="77777777" w:rsidR="00612F1A" w:rsidRPr="00612F1A" w:rsidRDefault="00612F1A" w:rsidP="00612F1A">
      <w:pPr>
        <w:spacing w:before="100" w:beforeAutospacing="1" w:after="100" w:afterAutospacing="1"/>
        <w:outlineLvl w:val="1"/>
        <w:rPr>
          <w:rFonts w:ascii="Calibri" w:eastAsia="Times New Roman" w:hAnsi="Calibri" w:cs="Calibri"/>
          <w:b/>
          <w:bCs/>
          <w:lang w:eastAsia="en-GB"/>
        </w:rPr>
      </w:pPr>
      <w:r w:rsidRPr="00612F1A">
        <w:rPr>
          <w:rFonts w:ascii="Calibri" w:eastAsia="Times New Roman" w:hAnsi="Calibri" w:cs="Calibri"/>
          <w:b/>
          <w:bCs/>
          <w:lang w:eastAsia="en-GB"/>
        </w:rPr>
        <w:t>10. Limitation of Liability</w:t>
      </w:r>
    </w:p>
    <w:p w14:paraId="7258A14F" w14:textId="6561384C" w:rsidR="00612F1A" w:rsidRPr="007416E1" w:rsidRDefault="00612F1A" w:rsidP="007416E1">
      <w:p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To the fullest extent permitted by law, NCIM excludes liability for:</w:t>
      </w:r>
    </w:p>
    <w:p w14:paraId="4D315A45" w14:textId="77777777" w:rsidR="00612F1A" w:rsidRPr="00612F1A" w:rsidRDefault="00612F1A" w:rsidP="007416E1">
      <w:pPr>
        <w:numPr>
          <w:ilvl w:val="0"/>
          <w:numId w:val="137"/>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Indirect or consequential loss</w:t>
      </w:r>
    </w:p>
    <w:p w14:paraId="7960EB98" w14:textId="77777777" w:rsidR="00612F1A" w:rsidRPr="00612F1A" w:rsidRDefault="00612F1A" w:rsidP="007416E1">
      <w:pPr>
        <w:numPr>
          <w:ilvl w:val="0"/>
          <w:numId w:val="137"/>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Losses exceeding the course fee</w:t>
      </w:r>
    </w:p>
    <w:p w14:paraId="163B20F4" w14:textId="77777777" w:rsidR="00612F1A" w:rsidRPr="00612F1A" w:rsidRDefault="00612F1A" w:rsidP="007416E1">
      <w:pPr>
        <w:numPr>
          <w:ilvl w:val="0"/>
          <w:numId w:val="137"/>
        </w:numPr>
        <w:spacing w:before="100" w:beforeAutospacing="1" w:after="100" w:afterAutospacing="1"/>
        <w:rPr>
          <w:rFonts w:ascii="Calibri" w:eastAsia="Times New Roman" w:hAnsi="Calibri" w:cs="Calibri"/>
          <w:lang w:eastAsia="en-GB"/>
        </w:rPr>
      </w:pPr>
      <w:r w:rsidRPr="00612F1A">
        <w:rPr>
          <w:rFonts w:ascii="Calibri" w:eastAsia="Times New Roman" w:hAnsi="Calibri" w:cs="Calibri"/>
          <w:lang w:eastAsia="en-GB"/>
        </w:rPr>
        <w:t>Use of course content for medical advice</w:t>
      </w:r>
    </w:p>
    <w:p w14:paraId="756BF87E" w14:textId="766A1971" w:rsidR="00612F1A" w:rsidRPr="007416E1" w:rsidRDefault="00612F1A" w:rsidP="007416E1">
      <w:pPr>
        <w:pStyle w:val="ListParagraph"/>
        <w:numPr>
          <w:ilvl w:val="0"/>
          <w:numId w:val="137"/>
        </w:num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Nothing affects liability for </w:t>
      </w:r>
      <w:r w:rsidRPr="007416E1">
        <w:rPr>
          <w:rFonts w:ascii="Calibri" w:eastAsia="Times New Roman" w:hAnsi="Calibri" w:cs="Calibri"/>
          <w:b/>
          <w:bCs/>
          <w:lang w:eastAsia="en-GB"/>
        </w:rPr>
        <w:t>death, personal injury, or fraudulent misrepresentation</w:t>
      </w:r>
      <w:r w:rsidRPr="007416E1">
        <w:rPr>
          <w:rFonts w:ascii="Calibri" w:eastAsia="Times New Roman" w:hAnsi="Calibri" w:cs="Calibri"/>
          <w:lang w:eastAsia="en-GB"/>
        </w:rPr>
        <w:t>.</w:t>
      </w:r>
    </w:p>
    <w:p w14:paraId="4A290165" w14:textId="5E611D14" w:rsidR="00612F1A" w:rsidRPr="007416E1" w:rsidRDefault="00612F1A" w:rsidP="007416E1">
      <w:pPr>
        <w:spacing w:before="100" w:beforeAutospacing="1" w:after="100" w:afterAutospacing="1"/>
        <w:rPr>
          <w:rFonts w:ascii="Calibri" w:eastAsia="Times New Roman" w:hAnsi="Calibri" w:cs="Calibri"/>
          <w:lang w:eastAsia="en-GB"/>
        </w:rPr>
      </w:pPr>
      <w:r w:rsidRPr="007416E1">
        <w:rPr>
          <w:rFonts w:ascii="Calibri" w:eastAsia="Times New Roman" w:hAnsi="Calibri" w:cs="Calibri"/>
          <w:lang w:eastAsia="en-GB"/>
        </w:rPr>
        <w:t xml:space="preserve">Courses are for training purposes only and </w:t>
      </w:r>
      <w:r w:rsidRPr="007416E1">
        <w:rPr>
          <w:rFonts w:ascii="Calibri" w:eastAsia="Times New Roman" w:hAnsi="Calibri" w:cs="Calibri"/>
          <w:b/>
          <w:bCs/>
          <w:lang w:eastAsia="en-GB"/>
        </w:rPr>
        <w:t>are not a substitute for medical advice</w:t>
      </w:r>
      <w:r w:rsidRPr="007416E1">
        <w:rPr>
          <w:rFonts w:ascii="Calibri" w:eastAsia="Times New Roman" w:hAnsi="Calibri" w:cs="Calibri"/>
          <w:lang w:eastAsia="en-GB"/>
        </w:rPr>
        <w:t>.</w:t>
      </w:r>
    </w:p>
    <w:p w14:paraId="36AE36D4" w14:textId="77777777" w:rsidR="00612F1A" w:rsidRDefault="00612F1A">
      <w:pPr>
        <w:rPr>
          <w:b/>
          <w:bCs/>
          <w:color w:val="006666"/>
        </w:rPr>
      </w:pPr>
    </w:p>
    <w:p w14:paraId="0C8C31A1" w14:textId="5C20E7D5" w:rsidR="006D63C3" w:rsidRDefault="006D63C3">
      <w:pPr>
        <w:rPr>
          <w:b/>
          <w:bCs/>
          <w:color w:val="006666"/>
        </w:rPr>
      </w:pPr>
      <w:r>
        <w:rPr>
          <w:b/>
          <w:bCs/>
          <w:color w:val="006666"/>
        </w:rPr>
        <w:br w:type="page"/>
      </w:r>
    </w:p>
    <w:p w14:paraId="1916C499" w14:textId="6FA43897" w:rsidR="006D63C3" w:rsidRDefault="006D63C3" w:rsidP="006D63C3">
      <w:pPr>
        <w:rPr>
          <w:b/>
          <w:bCs/>
          <w:color w:val="006666"/>
        </w:rPr>
      </w:pPr>
      <w:r>
        <w:rPr>
          <w:b/>
          <w:bCs/>
          <w:color w:val="006666"/>
        </w:rPr>
        <w:lastRenderedPageBreak/>
        <w:t xml:space="preserve">Appendix 3 – </w:t>
      </w:r>
      <w:r w:rsidRPr="00AF5200">
        <w:rPr>
          <w:b/>
          <w:bCs/>
          <w:color w:val="006666"/>
        </w:rPr>
        <w:t xml:space="preserve">Terms and Conditions for NCIM </w:t>
      </w:r>
      <w:r>
        <w:rPr>
          <w:b/>
          <w:bCs/>
          <w:color w:val="006666"/>
        </w:rPr>
        <w:t xml:space="preserve">Events </w:t>
      </w:r>
    </w:p>
    <w:p w14:paraId="51FD7532" w14:textId="77777777" w:rsidR="006D63C3" w:rsidRPr="006D63C3" w:rsidRDefault="006D63C3" w:rsidP="006D63C3">
      <w:pPr>
        <w:spacing w:before="100" w:beforeAutospacing="1" w:after="100" w:afterAutospacing="1"/>
        <w:outlineLvl w:val="1"/>
        <w:rPr>
          <w:rFonts w:ascii="Calibri" w:eastAsia="Times New Roman" w:hAnsi="Calibri" w:cs="Calibri"/>
          <w:b/>
          <w:bCs/>
          <w:lang w:eastAsia="en-GB"/>
        </w:rPr>
      </w:pPr>
      <w:r w:rsidRPr="006D63C3">
        <w:rPr>
          <w:rFonts w:ascii="Calibri" w:eastAsia="Times New Roman" w:hAnsi="Calibri" w:cs="Calibri"/>
          <w:b/>
          <w:bCs/>
          <w:lang w:eastAsia="en-GB"/>
        </w:rPr>
        <w:t>Events – Terms, Refunds, and Access</w:t>
      </w:r>
    </w:p>
    <w:p w14:paraId="0385D855" w14:textId="52550E6C" w:rsidR="006D63C3" w:rsidRPr="006D134F" w:rsidRDefault="006D63C3" w:rsidP="006D134F">
      <w:pPr>
        <w:spacing w:before="100" w:beforeAutospacing="1" w:after="100" w:afterAutospacing="1"/>
        <w:rPr>
          <w:rFonts w:ascii="Calibri" w:eastAsia="Times New Roman" w:hAnsi="Calibri" w:cs="Calibri"/>
          <w:lang w:eastAsia="en-GB"/>
        </w:rPr>
      </w:pPr>
      <w:r w:rsidRPr="006D134F">
        <w:rPr>
          <w:rFonts w:ascii="Calibri" w:eastAsia="Times New Roman" w:hAnsi="Calibri" w:cs="Calibri"/>
          <w:b/>
          <w:bCs/>
          <w:lang w:eastAsia="en-GB"/>
        </w:rPr>
        <w:t>Refunds and Cancellations</w:t>
      </w:r>
    </w:p>
    <w:p w14:paraId="40C8EE33" w14:textId="77777777" w:rsidR="006D63C3" w:rsidRPr="006D63C3" w:rsidRDefault="006D63C3" w:rsidP="006D63C3">
      <w:pPr>
        <w:numPr>
          <w:ilvl w:val="0"/>
          <w:numId w:val="153"/>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Refunds for events are </w:t>
      </w:r>
      <w:r w:rsidRPr="006D63C3">
        <w:rPr>
          <w:rFonts w:ascii="Calibri" w:eastAsia="Times New Roman" w:hAnsi="Calibri" w:cs="Calibri"/>
          <w:b/>
          <w:bCs/>
          <w:lang w:eastAsia="en-GB"/>
        </w:rPr>
        <w:t>not automatic</w:t>
      </w:r>
      <w:r w:rsidRPr="006D63C3">
        <w:rPr>
          <w:rFonts w:ascii="Calibri" w:eastAsia="Times New Roman" w:hAnsi="Calibri" w:cs="Calibri"/>
          <w:lang w:eastAsia="en-GB"/>
        </w:rPr>
        <w:t xml:space="preserve"> and are considered in line with these Terms, the nature of the purchase, and the circumstances of the request.</w:t>
      </w:r>
    </w:p>
    <w:p w14:paraId="43776ECB" w14:textId="77777777" w:rsidR="006D63C3" w:rsidRPr="006D63C3" w:rsidRDefault="006D63C3" w:rsidP="006D63C3">
      <w:p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Standard refund eligibility:</w:t>
      </w:r>
    </w:p>
    <w:p w14:paraId="57E24D44" w14:textId="77777777" w:rsidR="006D63C3" w:rsidRPr="006D63C3" w:rsidRDefault="006D63C3" w:rsidP="006D63C3">
      <w:pPr>
        <w:numPr>
          <w:ilvl w:val="0"/>
          <w:numId w:val="154"/>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Cancellations made more than 30 days before the event</w:t>
      </w:r>
      <w:r w:rsidRPr="006D63C3">
        <w:rPr>
          <w:rFonts w:ascii="Calibri" w:eastAsia="Times New Roman" w:hAnsi="Calibri" w:cs="Calibri"/>
          <w:lang w:eastAsia="en-GB"/>
        </w:rPr>
        <w:t xml:space="preserve"> may be eligible for a refund, </w:t>
      </w:r>
      <w:r w:rsidRPr="006D63C3">
        <w:rPr>
          <w:rFonts w:ascii="Calibri" w:eastAsia="Times New Roman" w:hAnsi="Calibri" w:cs="Calibri"/>
          <w:b/>
          <w:bCs/>
          <w:lang w:eastAsia="en-GB"/>
        </w:rPr>
        <w:t>minus any administrative fees, catering fees, or accommodation costs</w:t>
      </w:r>
      <w:r w:rsidRPr="006D63C3">
        <w:rPr>
          <w:rFonts w:ascii="Calibri" w:eastAsia="Times New Roman" w:hAnsi="Calibri" w:cs="Calibri"/>
          <w:lang w:eastAsia="en-GB"/>
        </w:rPr>
        <w:t xml:space="preserve"> that are non-refundable.</w:t>
      </w:r>
    </w:p>
    <w:p w14:paraId="1FBB1CA5" w14:textId="77777777" w:rsidR="006D63C3" w:rsidRPr="006D63C3" w:rsidRDefault="006D63C3" w:rsidP="006D63C3">
      <w:pPr>
        <w:numPr>
          <w:ilvl w:val="0"/>
          <w:numId w:val="154"/>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Cancellations made within 14 days of the event</w:t>
      </w:r>
      <w:r w:rsidRPr="006D63C3">
        <w:rPr>
          <w:rFonts w:ascii="Calibri" w:eastAsia="Times New Roman" w:hAnsi="Calibri" w:cs="Calibri"/>
          <w:lang w:eastAsia="en-GB"/>
        </w:rPr>
        <w:t xml:space="preserve"> are generally </w:t>
      </w:r>
      <w:r w:rsidRPr="006D63C3">
        <w:rPr>
          <w:rFonts w:ascii="Calibri" w:eastAsia="Times New Roman" w:hAnsi="Calibri" w:cs="Calibri"/>
          <w:b/>
          <w:bCs/>
          <w:lang w:eastAsia="en-GB"/>
        </w:rPr>
        <w:t>non-refundable</w:t>
      </w:r>
      <w:r w:rsidRPr="006D63C3">
        <w:rPr>
          <w:rFonts w:ascii="Calibri" w:eastAsia="Times New Roman" w:hAnsi="Calibri" w:cs="Calibri"/>
          <w:lang w:eastAsia="en-GB"/>
        </w:rPr>
        <w:t>.</w:t>
      </w:r>
    </w:p>
    <w:p w14:paraId="6846B1D7" w14:textId="77777777" w:rsidR="006D63C3" w:rsidRPr="006D63C3" w:rsidRDefault="006D63C3" w:rsidP="006D63C3">
      <w:p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Accommodation and catering:</w:t>
      </w:r>
    </w:p>
    <w:p w14:paraId="7B218561" w14:textId="77777777" w:rsidR="006D63C3" w:rsidRPr="006D63C3" w:rsidRDefault="006D63C3" w:rsidP="006D63C3">
      <w:pPr>
        <w:numPr>
          <w:ilvl w:val="0"/>
          <w:numId w:val="155"/>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Where NCIM books accommodation or catering on your behalf (for example, at Ham Green House), any refund for these elements is </w:t>
      </w:r>
      <w:r w:rsidRPr="006D63C3">
        <w:rPr>
          <w:rFonts w:ascii="Calibri" w:eastAsia="Times New Roman" w:hAnsi="Calibri" w:cs="Calibri"/>
          <w:b/>
          <w:bCs/>
          <w:lang w:eastAsia="en-GB"/>
        </w:rPr>
        <w:t>subject to the supplier’s terms and conditions</w:t>
      </w:r>
      <w:r w:rsidRPr="006D63C3">
        <w:rPr>
          <w:rFonts w:ascii="Calibri" w:eastAsia="Times New Roman" w:hAnsi="Calibri" w:cs="Calibri"/>
          <w:lang w:eastAsia="en-GB"/>
        </w:rPr>
        <w:t>, even if booked through NCIM.</w:t>
      </w:r>
    </w:p>
    <w:p w14:paraId="5006D93E" w14:textId="77777777" w:rsidR="006D63C3" w:rsidRPr="006D63C3" w:rsidRDefault="006D63C3" w:rsidP="006D63C3">
      <w:pPr>
        <w:numPr>
          <w:ilvl w:val="0"/>
          <w:numId w:val="155"/>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Administrative fees charged by NCIM to cover staff time, transaction costs, or other non-recoverable expenses may also be deducted from any refund.</w:t>
      </w:r>
    </w:p>
    <w:p w14:paraId="31C8F4DE" w14:textId="77777777" w:rsidR="006D63C3" w:rsidRPr="006D63C3" w:rsidRDefault="006D63C3" w:rsidP="006D63C3">
      <w:p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Late bookings:</w:t>
      </w:r>
    </w:p>
    <w:p w14:paraId="0566BE38" w14:textId="77777777" w:rsidR="006D63C3" w:rsidRPr="006D63C3" w:rsidRDefault="006D63C3" w:rsidP="006D63C3">
      <w:pPr>
        <w:numPr>
          <w:ilvl w:val="0"/>
          <w:numId w:val="156"/>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Bookings made </w:t>
      </w:r>
      <w:r w:rsidRPr="006D63C3">
        <w:rPr>
          <w:rFonts w:ascii="Calibri" w:eastAsia="Times New Roman" w:hAnsi="Calibri" w:cs="Calibri"/>
          <w:b/>
          <w:bCs/>
          <w:lang w:eastAsia="en-GB"/>
        </w:rPr>
        <w:t>within 7 days of an event</w:t>
      </w:r>
      <w:r w:rsidRPr="006D63C3">
        <w:rPr>
          <w:rFonts w:ascii="Calibri" w:eastAsia="Times New Roman" w:hAnsi="Calibri" w:cs="Calibri"/>
          <w:lang w:eastAsia="en-GB"/>
        </w:rPr>
        <w:t xml:space="preserve"> may not be able to include catering (e.g., lunch) due to venue restrictions.</w:t>
      </w:r>
    </w:p>
    <w:p w14:paraId="519C2E74" w14:textId="77777777" w:rsidR="006D63C3" w:rsidRDefault="006D63C3" w:rsidP="006D63C3">
      <w:pPr>
        <w:numPr>
          <w:ilvl w:val="0"/>
          <w:numId w:val="156"/>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No </w:t>
      </w:r>
      <w:r w:rsidRPr="006D63C3">
        <w:rPr>
          <w:rFonts w:ascii="Calibri" w:eastAsia="Times New Roman" w:hAnsi="Calibri" w:cs="Calibri"/>
          <w:b/>
          <w:bCs/>
          <w:lang w:eastAsia="en-GB"/>
        </w:rPr>
        <w:t>partial refund</w:t>
      </w:r>
      <w:r w:rsidRPr="006D63C3">
        <w:rPr>
          <w:rFonts w:ascii="Calibri" w:eastAsia="Times New Roman" w:hAnsi="Calibri" w:cs="Calibri"/>
          <w:lang w:eastAsia="en-GB"/>
        </w:rPr>
        <w:t xml:space="preserve"> will be issued in such cases.</w:t>
      </w:r>
    </w:p>
    <w:p w14:paraId="36C5CD15" w14:textId="77777777" w:rsidR="009C18B9" w:rsidRPr="009C18B9" w:rsidRDefault="009C18B9" w:rsidP="009C18B9">
      <w:pPr>
        <w:spacing w:before="100" w:beforeAutospacing="1" w:after="100" w:afterAutospacing="1"/>
        <w:rPr>
          <w:rFonts w:ascii="Calibri" w:eastAsia="Times New Roman" w:hAnsi="Calibri" w:cs="Calibri"/>
          <w:lang w:eastAsia="en-GB"/>
        </w:rPr>
      </w:pPr>
      <w:r w:rsidRPr="009C18B9">
        <w:rPr>
          <w:rFonts w:ascii="Calibri" w:eastAsia="Times New Roman" w:hAnsi="Calibri" w:cs="Calibri"/>
          <w:b/>
          <w:bCs/>
          <w:lang w:eastAsia="en-GB"/>
        </w:rPr>
        <w:t>Event recordings:</w:t>
      </w:r>
    </w:p>
    <w:p w14:paraId="5D596F7A" w14:textId="26DC95E0" w:rsidR="009C18B9" w:rsidRPr="009C18B9" w:rsidRDefault="009C18B9" w:rsidP="009C18B9">
      <w:pPr>
        <w:numPr>
          <w:ilvl w:val="0"/>
          <w:numId w:val="165"/>
        </w:numPr>
        <w:spacing w:before="100" w:beforeAutospacing="1" w:after="100" w:afterAutospacing="1"/>
        <w:rPr>
          <w:rFonts w:ascii="Calibri" w:eastAsia="Times New Roman" w:hAnsi="Calibri" w:cs="Calibri"/>
          <w:lang w:eastAsia="en-GB"/>
        </w:rPr>
      </w:pPr>
      <w:r w:rsidRPr="009C18B9">
        <w:rPr>
          <w:rFonts w:ascii="Calibri" w:eastAsia="Times New Roman" w:hAnsi="Calibri" w:cs="Calibri"/>
          <w:lang w:eastAsia="en-GB"/>
        </w:rPr>
        <w:t xml:space="preserve">Where recordings of events are made available for purchase after the event, access will be granted for a </w:t>
      </w:r>
      <w:r w:rsidRPr="009C18B9">
        <w:rPr>
          <w:rFonts w:ascii="Calibri" w:eastAsia="Times New Roman" w:hAnsi="Calibri" w:cs="Calibri"/>
          <w:b/>
          <w:bCs/>
          <w:color w:val="C00000"/>
          <w:lang w:eastAsia="en-GB"/>
        </w:rPr>
        <w:t xml:space="preserve">period of </w:t>
      </w:r>
      <w:r w:rsidR="00A9330D">
        <w:rPr>
          <w:rFonts w:ascii="Calibri" w:eastAsia="Times New Roman" w:hAnsi="Calibri" w:cs="Calibri"/>
          <w:b/>
          <w:bCs/>
          <w:color w:val="C00000"/>
          <w:lang w:eastAsia="en-GB"/>
        </w:rPr>
        <w:t>12 months/</w:t>
      </w:r>
      <w:r w:rsidRPr="009C18B9">
        <w:rPr>
          <w:rFonts w:ascii="Calibri" w:eastAsia="Times New Roman" w:hAnsi="Calibri" w:cs="Calibri"/>
          <w:b/>
          <w:bCs/>
          <w:color w:val="C00000"/>
          <w:lang w:eastAsia="en-GB"/>
        </w:rPr>
        <w:t>six months</w:t>
      </w:r>
      <w:r w:rsidRPr="009C18B9">
        <w:rPr>
          <w:rFonts w:ascii="Calibri" w:eastAsia="Times New Roman" w:hAnsi="Calibri" w:cs="Calibri"/>
          <w:color w:val="C00000"/>
          <w:lang w:eastAsia="en-GB"/>
        </w:rPr>
        <w:t xml:space="preserve"> </w:t>
      </w:r>
      <w:r w:rsidRPr="009C18B9">
        <w:rPr>
          <w:rFonts w:ascii="Calibri" w:eastAsia="Times New Roman" w:hAnsi="Calibri" w:cs="Calibri"/>
          <w:lang w:eastAsia="en-GB"/>
        </w:rPr>
        <w:t>from the date of purchase.</w:t>
      </w:r>
    </w:p>
    <w:p w14:paraId="4B1674C9" w14:textId="77777777" w:rsidR="009C18B9" w:rsidRPr="009C18B9" w:rsidRDefault="009C18B9" w:rsidP="009C18B9">
      <w:pPr>
        <w:numPr>
          <w:ilvl w:val="0"/>
          <w:numId w:val="165"/>
        </w:numPr>
        <w:spacing w:before="100" w:beforeAutospacing="1" w:after="100" w:afterAutospacing="1"/>
        <w:rPr>
          <w:rFonts w:ascii="Calibri" w:eastAsia="Times New Roman" w:hAnsi="Calibri" w:cs="Calibri"/>
          <w:lang w:eastAsia="en-GB"/>
        </w:rPr>
      </w:pPr>
      <w:r w:rsidRPr="009C18B9">
        <w:rPr>
          <w:rFonts w:ascii="Calibri" w:eastAsia="Times New Roman" w:hAnsi="Calibri" w:cs="Calibri"/>
          <w:lang w:eastAsia="en-GB"/>
        </w:rPr>
        <w:t xml:space="preserve">Recordings are provided </w:t>
      </w:r>
      <w:r w:rsidRPr="009C18B9">
        <w:rPr>
          <w:rFonts w:ascii="Calibri" w:eastAsia="Times New Roman" w:hAnsi="Calibri" w:cs="Calibri"/>
          <w:b/>
          <w:bCs/>
          <w:lang w:eastAsia="en-GB"/>
        </w:rPr>
        <w:t>for personal use only</w:t>
      </w:r>
      <w:r w:rsidRPr="009C18B9">
        <w:rPr>
          <w:rFonts w:ascii="Calibri" w:eastAsia="Times New Roman" w:hAnsi="Calibri" w:cs="Calibri"/>
          <w:lang w:eastAsia="en-GB"/>
        </w:rPr>
        <w:t xml:space="preserve"> and may not be copied, distributed, or shared without NCIM’s prior written consent.</w:t>
      </w:r>
    </w:p>
    <w:p w14:paraId="516BC136" w14:textId="69FC2DC6" w:rsidR="009C18B9" w:rsidRPr="006D63C3" w:rsidRDefault="009C18B9" w:rsidP="009C18B9">
      <w:pPr>
        <w:numPr>
          <w:ilvl w:val="0"/>
          <w:numId w:val="165"/>
        </w:numPr>
        <w:spacing w:before="100" w:beforeAutospacing="1" w:after="100" w:afterAutospacing="1"/>
        <w:rPr>
          <w:rFonts w:ascii="Calibri" w:eastAsia="Times New Roman" w:hAnsi="Calibri" w:cs="Calibri"/>
          <w:lang w:eastAsia="en-GB"/>
        </w:rPr>
      </w:pPr>
      <w:r w:rsidRPr="009C18B9">
        <w:rPr>
          <w:rFonts w:ascii="Calibri" w:eastAsia="Times New Roman" w:hAnsi="Calibri" w:cs="Calibri"/>
          <w:lang w:eastAsia="en-GB"/>
        </w:rPr>
        <w:t xml:space="preserve">Access may be removed after the </w:t>
      </w:r>
      <w:r w:rsidR="00A9330D" w:rsidRPr="00A9330D">
        <w:rPr>
          <w:rFonts w:ascii="Calibri" w:eastAsia="Times New Roman" w:hAnsi="Calibri" w:cs="Calibri"/>
          <w:color w:val="C00000"/>
          <w:lang w:eastAsia="en-GB"/>
        </w:rPr>
        <w:t>12-month/</w:t>
      </w:r>
      <w:r w:rsidRPr="009C18B9">
        <w:rPr>
          <w:rFonts w:ascii="Calibri" w:eastAsia="Times New Roman" w:hAnsi="Calibri" w:cs="Calibri"/>
          <w:color w:val="C00000"/>
          <w:lang w:eastAsia="en-GB"/>
        </w:rPr>
        <w:t>six-month period</w:t>
      </w:r>
      <w:r w:rsidRPr="009C18B9">
        <w:rPr>
          <w:rFonts w:ascii="Calibri" w:eastAsia="Times New Roman" w:hAnsi="Calibri" w:cs="Calibri"/>
          <w:lang w:eastAsia="en-GB"/>
        </w:rPr>
        <w:t>, and no partial refunds will be issued for unused access.</w:t>
      </w:r>
    </w:p>
    <w:p w14:paraId="6FAEF63F" w14:textId="77777777" w:rsidR="006D63C3" w:rsidRPr="006D63C3" w:rsidRDefault="006D63C3" w:rsidP="006D63C3">
      <w:p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Discretionary refunds or discounts:</w:t>
      </w:r>
    </w:p>
    <w:p w14:paraId="2629D47C" w14:textId="77777777" w:rsidR="006D63C3" w:rsidRPr="006D63C3" w:rsidRDefault="006D63C3" w:rsidP="006D63C3">
      <w:pPr>
        <w:numPr>
          <w:ilvl w:val="0"/>
          <w:numId w:val="157"/>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NCIM may, </w:t>
      </w:r>
      <w:r w:rsidRPr="006D63C3">
        <w:rPr>
          <w:rFonts w:ascii="Calibri" w:eastAsia="Times New Roman" w:hAnsi="Calibri" w:cs="Calibri"/>
          <w:b/>
          <w:bCs/>
          <w:lang w:eastAsia="en-GB"/>
        </w:rPr>
        <w:t>at its sole discretion</w:t>
      </w:r>
      <w:r w:rsidRPr="006D63C3">
        <w:rPr>
          <w:rFonts w:ascii="Calibri" w:eastAsia="Times New Roman" w:hAnsi="Calibri" w:cs="Calibri"/>
          <w:lang w:eastAsia="en-GB"/>
        </w:rPr>
        <w:t>, offer a full or partial refund, a credit, or a discount for any event.</w:t>
      </w:r>
    </w:p>
    <w:p w14:paraId="2DC96DCB" w14:textId="77777777" w:rsidR="006D63C3" w:rsidRPr="006D63C3" w:rsidRDefault="006D63C3" w:rsidP="006D63C3">
      <w:pPr>
        <w:numPr>
          <w:ilvl w:val="0"/>
          <w:numId w:val="157"/>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Such discretionary refunds or discounts are </w:t>
      </w:r>
      <w:r w:rsidRPr="006D63C3">
        <w:rPr>
          <w:rFonts w:ascii="Calibri" w:eastAsia="Times New Roman" w:hAnsi="Calibri" w:cs="Calibri"/>
          <w:b/>
          <w:bCs/>
          <w:lang w:eastAsia="en-GB"/>
        </w:rPr>
        <w:t>not guaranteed</w:t>
      </w:r>
      <w:r w:rsidRPr="006D63C3">
        <w:rPr>
          <w:rFonts w:ascii="Calibri" w:eastAsia="Times New Roman" w:hAnsi="Calibri" w:cs="Calibri"/>
          <w:lang w:eastAsia="en-GB"/>
        </w:rPr>
        <w:t xml:space="preserve"> and will be considered on a case-by-case basis, </w:t>
      </w:r>
      <w:proofErr w:type="gramStart"/>
      <w:r w:rsidRPr="006D63C3">
        <w:rPr>
          <w:rFonts w:ascii="Calibri" w:eastAsia="Times New Roman" w:hAnsi="Calibri" w:cs="Calibri"/>
          <w:lang w:eastAsia="en-GB"/>
        </w:rPr>
        <w:t>taking into account</w:t>
      </w:r>
      <w:proofErr w:type="gramEnd"/>
      <w:r w:rsidRPr="006D63C3">
        <w:rPr>
          <w:rFonts w:ascii="Calibri" w:eastAsia="Times New Roman" w:hAnsi="Calibri" w:cs="Calibri"/>
          <w:lang w:eastAsia="en-GB"/>
        </w:rPr>
        <w:t xml:space="preserve"> the nature of the event, timing of the request, and any costs already incurred.</w:t>
      </w:r>
    </w:p>
    <w:p w14:paraId="4187523F" w14:textId="77777777" w:rsidR="00A9330D" w:rsidRDefault="00A9330D" w:rsidP="006D63C3">
      <w:pPr>
        <w:spacing w:before="100" w:beforeAutospacing="1" w:after="100" w:afterAutospacing="1"/>
        <w:rPr>
          <w:rFonts w:ascii="Calibri" w:eastAsia="Times New Roman" w:hAnsi="Calibri" w:cs="Calibri"/>
          <w:b/>
          <w:bCs/>
          <w:lang w:eastAsia="en-GB"/>
        </w:rPr>
      </w:pPr>
    </w:p>
    <w:p w14:paraId="2385C8EF" w14:textId="0A74E524" w:rsidR="006D63C3" w:rsidRPr="006D63C3" w:rsidRDefault="006D63C3" w:rsidP="006D63C3">
      <w:p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lastRenderedPageBreak/>
        <w:t>Event cancellation or rescheduling by NCIM:</w:t>
      </w:r>
    </w:p>
    <w:p w14:paraId="5E7A378A" w14:textId="77777777" w:rsidR="006D63C3" w:rsidRPr="006D63C3" w:rsidRDefault="006D63C3" w:rsidP="006D63C3">
      <w:pPr>
        <w:numPr>
          <w:ilvl w:val="0"/>
          <w:numId w:val="158"/>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If NCIM cancels or reschedules an event, attendees will be offered a </w:t>
      </w:r>
      <w:r w:rsidRPr="006D63C3">
        <w:rPr>
          <w:rFonts w:ascii="Calibri" w:eastAsia="Times New Roman" w:hAnsi="Calibri" w:cs="Calibri"/>
          <w:b/>
          <w:bCs/>
          <w:lang w:eastAsia="en-GB"/>
        </w:rPr>
        <w:t>full refund</w:t>
      </w:r>
      <w:r w:rsidRPr="006D63C3">
        <w:rPr>
          <w:rFonts w:ascii="Calibri" w:eastAsia="Times New Roman" w:hAnsi="Calibri" w:cs="Calibri"/>
          <w:lang w:eastAsia="en-GB"/>
        </w:rPr>
        <w:t xml:space="preserve"> or the option to transfer their booking to an alternative date.</w:t>
      </w:r>
    </w:p>
    <w:p w14:paraId="7FE67B44" w14:textId="649641B6" w:rsidR="006D134F" w:rsidRPr="00A9330D" w:rsidRDefault="006D63C3" w:rsidP="006D63C3">
      <w:pPr>
        <w:numPr>
          <w:ilvl w:val="0"/>
          <w:numId w:val="158"/>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NCIM will make all reasonable efforts to notify attendees promptly and clearly regarding any changes.</w:t>
      </w:r>
    </w:p>
    <w:p w14:paraId="622B39EE" w14:textId="0F0CFA2E" w:rsidR="006D63C3" w:rsidRPr="006D63C3" w:rsidRDefault="006D63C3" w:rsidP="006D63C3">
      <w:p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Attendee-incurred costs:</w:t>
      </w:r>
    </w:p>
    <w:p w14:paraId="2F5A3F85" w14:textId="77777777" w:rsidR="006D63C3" w:rsidRPr="006D63C3" w:rsidRDefault="006D63C3" w:rsidP="006D63C3">
      <w:pPr>
        <w:numPr>
          <w:ilvl w:val="0"/>
          <w:numId w:val="159"/>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NCIM is </w:t>
      </w:r>
      <w:r w:rsidRPr="006D63C3">
        <w:rPr>
          <w:rFonts w:ascii="Calibri" w:eastAsia="Times New Roman" w:hAnsi="Calibri" w:cs="Calibri"/>
          <w:b/>
          <w:bCs/>
          <w:lang w:eastAsia="en-GB"/>
        </w:rPr>
        <w:t>not liable for any costs you incur</w:t>
      </w:r>
      <w:r w:rsidRPr="006D63C3">
        <w:rPr>
          <w:rFonts w:ascii="Calibri" w:eastAsia="Times New Roman" w:hAnsi="Calibri" w:cs="Calibri"/>
          <w:lang w:eastAsia="en-GB"/>
        </w:rPr>
        <w:t xml:space="preserve"> to attend an event, including but not limited to travel, accommodation, meals, or other personal expenses.</w:t>
      </w:r>
    </w:p>
    <w:p w14:paraId="3443A5E9" w14:textId="77777777" w:rsidR="006D63C3" w:rsidRPr="006D63C3" w:rsidRDefault="006D63C3" w:rsidP="006D63C3">
      <w:pPr>
        <w:numPr>
          <w:ilvl w:val="0"/>
          <w:numId w:val="159"/>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Any refunds for accommodation or catering booked through NCIM are subject to the supplier’s terms and conditions.</w:t>
      </w:r>
    </w:p>
    <w:p w14:paraId="2240B842" w14:textId="77777777" w:rsidR="006D63C3" w:rsidRPr="006D63C3" w:rsidRDefault="006D63C3" w:rsidP="006D63C3">
      <w:p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Dietary requirements:</w:t>
      </w:r>
    </w:p>
    <w:p w14:paraId="27E982EF" w14:textId="77777777" w:rsidR="006D63C3" w:rsidRPr="006D63C3" w:rsidRDefault="006D63C3" w:rsidP="006D63C3">
      <w:pPr>
        <w:numPr>
          <w:ilvl w:val="0"/>
          <w:numId w:val="160"/>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NCIM will do its best to accommodate reasonable dietary requirements.</w:t>
      </w:r>
    </w:p>
    <w:p w14:paraId="4450E530" w14:textId="77777777" w:rsidR="006D63C3" w:rsidRPr="006D63C3" w:rsidRDefault="006D63C3" w:rsidP="006D63C3">
      <w:pPr>
        <w:numPr>
          <w:ilvl w:val="0"/>
          <w:numId w:val="160"/>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 xml:space="preserve">We are </w:t>
      </w:r>
      <w:r w:rsidRPr="006D63C3">
        <w:rPr>
          <w:rFonts w:ascii="Calibri" w:eastAsia="Times New Roman" w:hAnsi="Calibri" w:cs="Calibri"/>
          <w:b/>
          <w:bCs/>
          <w:lang w:eastAsia="en-GB"/>
        </w:rPr>
        <w:t xml:space="preserve">bound by what the venue </w:t>
      </w:r>
      <w:proofErr w:type="gramStart"/>
      <w:r w:rsidRPr="006D63C3">
        <w:rPr>
          <w:rFonts w:ascii="Calibri" w:eastAsia="Times New Roman" w:hAnsi="Calibri" w:cs="Calibri"/>
          <w:b/>
          <w:bCs/>
          <w:lang w:eastAsia="en-GB"/>
        </w:rPr>
        <w:t>is able to</w:t>
      </w:r>
      <w:proofErr w:type="gramEnd"/>
      <w:r w:rsidRPr="006D63C3">
        <w:rPr>
          <w:rFonts w:ascii="Calibri" w:eastAsia="Times New Roman" w:hAnsi="Calibri" w:cs="Calibri"/>
          <w:b/>
          <w:bCs/>
          <w:lang w:eastAsia="en-GB"/>
        </w:rPr>
        <w:t xml:space="preserve"> </w:t>
      </w:r>
      <w:proofErr w:type="gramStart"/>
      <w:r w:rsidRPr="006D63C3">
        <w:rPr>
          <w:rFonts w:ascii="Calibri" w:eastAsia="Times New Roman" w:hAnsi="Calibri" w:cs="Calibri"/>
          <w:b/>
          <w:bCs/>
          <w:lang w:eastAsia="en-GB"/>
        </w:rPr>
        <w:t>provide</w:t>
      </w:r>
      <w:r w:rsidRPr="006D63C3">
        <w:rPr>
          <w:rFonts w:ascii="Calibri" w:eastAsia="Times New Roman" w:hAnsi="Calibri" w:cs="Calibri"/>
          <w:lang w:eastAsia="en-GB"/>
        </w:rPr>
        <w:t>, and</w:t>
      </w:r>
      <w:proofErr w:type="gramEnd"/>
      <w:r w:rsidRPr="006D63C3">
        <w:rPr>
          <w:rFonts w:ascii="Calibri" w:eastAsia="Times New Roman" w:hAnsi="Calibri" w:cs="Calibri"/>
          <w:lang w:eastAsia="en-GB"/>
        </w:rPr>
        <w:t xml:space="preserve"> cannot guarantee all requests can be fulfilled.</w:t>
      </w:r>
    </w:p>
    <w:p w14:paraId="6E753E86" w14:textId="77777777" w:rsidR="006D63C3" w:rsidRPr="006D63C3" w:rsidRDefault="006D63C3" w:rsidP="006D63C3">
      <w:pPr>
        <w:spacing w:before="100" w:beforeAutospacing="1" w:after="100" w:afterAutospacing="1"/>
        <w:rPr>
          <w:rFonts w:ascii="Calibri" w:eastAsia="Times New Roman" w:hAnsi="Calibri" w:cs="Calibri"/>
          <w:lang w:eastAsia="en-GB"/>
        </w:rPr>
      </w:pPr>
      <w:r w:rsidRPr="006D63C3">
        <w:rPr>
          <w:rFonts w:ascii="Calibri" w:eastAsia="Times New Roman" w:hAnsi="Calibri" w:cs="Calibri"/>
          <w:b/>
          <w:bCs/>
          <w:lang w:eastAsia="en-GB"/>
        </w:rPr>
        <w:t>Event access:</w:t>
      </w:r>
    </w:p>
    <w:p w14:paraId="22EC7D96" w14:textId="77777777" w:rsidR="006D63C3" w:rsidRPr="006D63C3" w:rsidRDefault="006D63C3" w:rsidP="006D63C3">
      <w:pPr>
        <w:numPr>
          <w:ilvl w:val="0"/>
          <w:numId w:val="161"/>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NCIM strives to ensure all attendees can access events safely and comfortably.</w:t>
      </w:r>
    </w:p>
    <w:p w14:paraId="659AB456" w14:textId="77777777" w:rsidR="006D63C3" w:rsidRPr="006D63C3" w:rsidRDefault="006D63C3" w:rsidP="006D63C3">
      <w:pPr>
        <w:numPr>
          <w:ilvl w:val="0"/>
          <w:numId w:val="161"/>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For in-person events, we make reasonable efforts to ensure venues are accessible, but access may be subject to venue constraints.</w:t>
      </w:r>
    </w:p>
    <w:p w14:paraId="7B054711" w14:textId="77777777" w:rsidR="006D63C3" w:rsidRDefault="006D63C3" w:rsidP="006D63C3">
      <w:pPr>
        <w:numPr>
          <w:ilvl w:val="0"/>
          <w:numId w:val="161"/>
        </w:numPr>
        <w:spacing w:before="100" w:beforeAutospacing="1" w:after="100" w:afterAutospacing="1"/>
        <w:rPr>
          <w:rFonts w:ascii="Calibri" w:eastAsia="Times New Roman" w:hAnsi="Calibri" w:cs="Calibri"/>
          <w:lang w:eastAsia="en-GB"/>
        </w:rPr>
      </w:pPr>
      <w:r w:rsidRPr="006D63C3">
        <w:rPr>
          <w:rFonts w:ascii="Calibri" w:eastAsia="Times New Roman" w:hAnsi="Calibri" w:cs="Calibri"/>
          <w:lang w:eastAsia="en-GB"/>
        </w:rPr>
        <w:t>For online events, NCIM uses tested digital platforms to provide smooth access; any technical issues will be supported by our staff as promptly as possible.</w:t>
      </w:r>
    </w:p>
    <w:p w14:paraId="37F878E3" w14:textId="77777777" w:rsidR="006D134F" w:rsidRPr="006D134F" w:rsidRDefault="006D134F" w:rsidP="006D134F">
      <w:pPr>
        <w:spacing w:before="100" w:beforeAutospacing="1" w:after="100" w:afterAutospacing="1"/>
        <w:rPr>
          <w:rFonts w:ascii="Calibri" w:eastAsia="Times New Roman" w:hAnsi="Calibri" w:cs="Calibri"/>
          <w:lang w:eastAsia="en-GB"/>
        </w:rPr>
      </w:pPr>
      <w:r w:rsidRPr="006D134F">
        <w:rPr>
          <w:rFonts w:ascii="Calibri" w:eastAsia="Times New Roman" w:hAnsi="Calibri" w:cs="Calibri"/>
          <w:b/>
          <w:bCs/>
          <w:lang w:eastAsia="en-GB"/>
        </w:rPr>
        <w:t>Event sponsors:</w:t>
      </w:r>
    </w:p>
    <w:p w14:paraId="524266CB" w14:textId="77777777" w:rsidR="006D134F" w:rsidRPr="006D134F" w:rsidRDefault="006D134F" w:rsidP="006D134F">
      <w:pPr>
        <w:numPr>
          <w:ilvl w:val="0"/>
          <w:numId w:val="163"/>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Some events may be supported or sponsored by third-party organisations.</w:t>
      </w:r>
    </w:p>
    <w:p w14:paraId="586E5AC7" w14:textId="77777777" w:rsidR="006D134F" w:rsidRPr="006D134F" w:rsidRDefault="006D134F" w:rsidP="006D134F">
      <w:pPr>
        <w:numPr>
          <w:ilvl w:val="0"/>
          <w:numId w:val="163"/>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 xml:space="preserve">NCIM is </w:t>
      </w:r>
      <w:r w:rsidRPr="006D134F">
        <w:rPr>
          <w:rFonts w:ascii="Calibri" w:eastAsia="Times New Roman" w:hAnsi="Calibri" w:cs="Calibri"/>
          <w:b/>
          <w:bCs/>
          <w:lang w:eastAsia="en-GB"/>
        </w:rPr>
        <w:t>not responsible for the products, services, or content provided by sponsors</w:t>
      </w:r>
      <w:r w:rsidRPr="006D134F">
        <w:rPr>
          <w:rFonts w:ascii="Calibri" w:eastAsia="Times New Roman" w:hAnsi="Calibri" w:cs="Calibri"/>
          <w:lang w:eastAsia="en-GB"/>
        </w:rPr>
        <w:t>. Attendees are encouraged to perform their own due diligence when engaging with sponsors.</w:t>
      </w:r>
    </w:p>
    <w:p w14:paraId="38757950" w14:textId="0CC1D375" w:rsidR="006D134F" w:rsidRDefault="006D134F" w:rsidP="006D134F">
      <w:pPr>
        <w:numPr>
          <w:ilvl w:val="0"/>
          <w:numId w:val="163"/>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 xml:space="preserve">Any offers, materials, or promotions from sponsors are provided </w:t>
      </w:r>
      <w:r w:rsidRPr="006D134F">
        <w:rPr>
          <w:rFonts w:ascii="Calibri" w:eastAsia="Times New Roman" w:hAnsi="Calibri" w:cs="Calibri"/>
          <w:b/>
          <w:bCs/>
          <w:lang w:eastAsia="en-GB"/>
        </w:rPr>
        <w:t>at the sponsor’s discretion</w:t>
      </w:r>
      <w:r w:rsidRPr="006D134F">
        <w:rPr>
          <w:rFonts w:ascii="Calibri" w:eastAsia="Times New Roman" w:hAnsi="Calibri" w:cs="Calibri"/>
          <w:lang w:eastAsia="en-GB"/>
        </w:rPr>
        <w:t>, and NCIM makes no guarantees regarding their availability or quality.</w:t>
      </w:r>
    </w:p>
    <w:p w14:paraId="5EC8FD35" w14:textId="77777777" w:rsidR="006D134F" w:rsidRPr="006D134F" w:rsidRDefault="006D134F" w:rsidP="006D134F">
      <w:pPr>
        <w:spacing w:before="100" w:beforeAutospacing="1" w:after="100" w:afterAutospacing="1"/>
        <w:rPr>
          <w:rFonts w:ascii="Calibri" w:eastAsia="Times New Roman" w:hAnsi="Calibri" w:cs="Calibri"/>
          <w:lang w:eastAsia="en-GB"/>
        </w:rPr>
      </w:pPr>
      <w:r w:rsidRPr="006D134F">
        <w:rPr>
          <w:rFonts w:ascii="Calibri" w:eastAsia="Times New Roman" w:hAnsi="Calibri" w:cs="Calibri"/>
          <w:b/>
          <w:bCs/>
          <w:lang w:eastAsia="en-GB"/>
        </w:rPr>
        <w:t>Medical/educational disclaimer:</w:t>
      </w:r>
    </w:p>
    <w:p w14:paraId="5FA6B5AA" w14:textId="77777777" w:rsidR="006D134F" w:rsidRPr="006D134F" w:rsidRDefault="006D134F" w:rsidP="006D134F">
      <w:pPr>
        <w:numPr>
          <w:ilvl w:val="0"/>
          <w:numId w:val="164"/>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Events may include information, guidance, or teaching related to health, wellbeing, and integrative medicine.</w:t>
      </w:r>
    </w:p>
    <w:p w14:paraId="19942BAD" w14:textId="77777777" w:rsidR="006D134F" w:rsidRPr="006D134F" w:rsidRDefault="006D134F" w:rsidP="006D134F">
      <w:pPr>
        <w:numPr>
          <w:ilvl w:val="0"/>
          <w:numId w:val="164"/>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 xml:space="preserve">This content is provided </w:t>
      </w:r>
      <w:r w:rsidRPr="006D134F">
        <w:rPr>
          <w:rFonts w:ascii="Calibri" w:eastAsia="Times New Roman" w:hAnsi="Calibri" w:cs="Calibri"/>
          <w:b/>
          <w:bCs/>
          <w:lang w:eastAsia="en-GB"/>
        </w:rPr>
        <w:t>for educational purposes only</w:t>
      </w:r>
      <w:r w:rsidRPr="006D134F">
        <w:rPr>
          <w:rFonts w:ascii="Calibri" w:eastAsia="Times New Roman" w:hAnsi="Calibri" w:cs="Calibri"/>
          <w:lang w:eastAsia="en-GB"/>
        </w:rPr>
        <w:t xml:space="preserve"> and is </w:t>
      </w:r>
      <w:r w:rsidRPr="006D134F">
        <w:rPr>
          <w:rFonts w:ascii="Calibri" w:eastAsia="Times New Roman" w:hAnsi="Calibri" w:cs="Calibri"/>
          <w:b/>
          <w:bCs/>
          <w:lang w:eastAsia="en-GB"/>
        </w:rPr>
        <w:t>not a substitute for professional medical advice, diagnosis, or treatment</w:t>
      </w:r>
      <w:r w:rsidRPr="006D134F">
        <w:rPr>
          <w:rFonts w:ascii="Calibri" w:eastAsia="Times New Roman" w:hAnsi="Calibri" w:cs="Calibri"/>
          <w:lang w:eastAsia="en-GB"/>
        </w:rPr>
        <w:t>.</w:t>
      </w:r>
    </w:p>
    <w:p w14:paraId="645C5B6B" w14:textId="77777777" w:rsidR="006D134F" w:rsidRPr="006D134F" w:rsidRDefault="006D134F" w:rsidP="006D134F">
      <w:pPr>
        <w:numPr>
          <w:ilvl w:val="0"/>
          <w:numId w:val="164"/>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 xml:space="preserve">Attendees should </w:t>
      </w:r>
      <w:r w:rsidRPr="006D134F">
        <w:rPr>
          <w:rFonts w:ascii="Calibri" w:eastAsia="Times New Roman" w:hAnsi="Calibri" w:cs="Calibri"/>
          <w:b/>
          <w:bCs/>
          <w:lang w:eastAsia="en-GB"/>
        </w:rPr>
        <w:t>always seek advice from a qualified healthcare professional</w:t>
      </w:r>
      <w:r w:rsidRPr="006D134F">
        <w:rPr>
          <w:rFonts w:ascii="Calibri" w:eastAsia="Times New Roman" w:hAnsi="Calibri" w:cs="Calibri"/>
          <w:lang w:eastAsia="en-GB"/>
        </w:rPr>
        <w:t xml:space="preserve"> regarding any health concerns or before making changes to their healthcare or lifestyle based on information from the event.</w:t>
      </w:r>
    </w:p>
    <w:p w14:paraId="7EDC66B6" w14:textId="40027BE5" w:rsidR="006D134F" w:rsidRPr="006D134F" w:rsidRDefault="006D134F" w:rsidP="006D134F">
      <w:pPr>
        <w:numPr>
          <w:ilvl w:val="0"/>
          <w:numId w:val="164"/>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 xml:space="preserve">NCIM, its staff, and event presenters </w:t>
      </w:r>
      <w:r w:rsidRPr="006D134F">
        <w:rPr>
          <w:rFonts w:ascii="Calibri" w:eastAsia="Times New Roman" w:hAnsi="Calibri" w:cs="Calibri"/>
          <w:b/>
          <w:bCs/>
          <w:lang w:eastAsia="en-GB"/>
        </w:rPr>
        <w:t>accept no liability</w:t>
      </w:r>
      <w:r w:rsidRPr="006D134F">
        <w:rPr>
          <w:rFonts w:ascii="Calibri" w:eastAsia="Times New Roman" w:hAnsi="Calibri" w:cs="Calibri"/>
          <w:lang w:eastAsia="en-GB"/>
        </w:rPr>
        <w:t xml:space="preserve"> for any loss, injury, or other consequences arising from reliance on the content presented.</w:t>
      </w:r>
    </w:p>
    <w:p w14:paraId="16D4D192" w14:textId="77777777" w:rsidR="006D134F" w:rsidRPr="006D134F" w:rsidRDefault="006D134F" w:rsidP="006D134F">
      <w:pPr>
        <w:spacing w:before="100" w:beforeAutospacing="1" w:after="100" w:afterAutospacing="1"/>
        <w:rPr>
          <w:rFonts w:ascii="Calibri" w:eastAsia="Times New Roman" w:hAnsi="Calibri" w:cs="Calibri"/>
          <w:lang w:eastAsia="en-GB"/>
        </w:rPr>
      </w:pPr>
      <w:r w:rsidRPr="006D134F">
        <w:rPr>
          <w:rFonts w:ascii="Calibri" w:eastAsia="Times New Roman" w:hAnsi="Calibri" w:cs="Calibri"/>
          <w:b/>
          <w:bCs/>
          <w:lang w:eastAsia="en-GB"/>
        </w:rPr>
        <w:lastRenderedPageBreak/>
        <w:t>Optional donations:</w:t>
      </w:r>
    </w:p>
    <w:p w14:paraId="7D788DE0" w14:textId="77777777" w:rsidR="006D134F" w:rsidRPr="006D134F" w:rsidRDefault="006D134F" w:rsidP="006D134F">
      <w:pPr>
        <w:numPr>
          <w:ilvl w:val="0"/>
          <w:numId w:val="162"/>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 xml:space="preserve">If a payment has been made in error, or if you choose not to request a refund, you may be invited to consider converting all or part of the payment into a </w:t>
      </w:r>
      <w:r w:rsidRPr="006D134F">
        <w:rPr>
          <w:rFonts w:ascii="Calibri" w:eastAsia="Times New Roman" w:hAnsi="Calibri" w:cs="Calibri"/>
          <w:b/>
          <w:bCs/>
          <w:lang w:eastAsia="en-GB"/>
        </w:rPr>
        <w:t>donation to support NCIM’s community interest and educational activities</w:t>
      </w:r>
      <w:r w:rsidRPr="006D134F">
        <w:rPr>
          <w:rFonts w:ascii="Calibri" w:eastAsia="Times New Roman" w:hAnsi="Calibri" w:cs="Calibri"/>
          <w:lang w:eastAsia="en-GB"/>
        </w:rPr>
        <w:t>.</w:t>
      </w:r>
    </w:p>
    <w:p w14:paraId="3EA9ABC8" w14:textId="2EC240BA" w:rsidR="006D134F" w:rsidRPr="006D63C3" w:rsidRDefault="006D134F" w:rsidP="006D134F">
      <w:pPr>
        <w:numPr>
          <w:ilvl w:val="0"/>
          <w:numId w:val="162"/>
        </w:numPr>
        <w:spacing w:before="100" w:beforeAutospacing="1" w:after="100" w:afterAutospacing="1"/>
        <w:rPr>
          <w:rFonts w:ascii="Calibri" w:eastAsia="Times New Roman" w:hAnsi="Calibri" w:cs="Calibri"/>
          <w:lang w:eastAsia="en-GB"/>
        </w:rPr>
      </w:pPr>
      <w:r w:rsidRPr="006D134F">
        <w:rPr>
          <w:rFonts w:ascii="Calibri" w:eastAsia="Times New Roman" w:hAnsi="Calibri" w:cs="Calibri"/>
          <w:lang w:eastAsia="en-GB"/>
        </w:rPr>
        <w:t xml:space="preserve">This is entirely optional and does </w:t>
      </w:r>
      <w:r w:rsidRPr="006D134F">
        <w:rPr>
          <w:rFonts w:ascii="Calibri" w:eastAsia="Times New Roman" w:hAnsi="Calibri" w:cs="Calibri"/>
          <w:b/>
          <w:bCs/>
          <w:lang w:eastAsia="en-GB"/>
        </w:rPr>
        <w:t>not affect your statutory rights</w:t>
      </w:r>
      <w:r w:rsidRPr="006D134F">
        <w:rPr>
          <w:rFonts w:ascii="Calibri" w:eastAsia="Times New Roman" w:hAnsi="Calibri" w:cs="Calibri"/>
          <w:lang w:eastAsia="en-GB"/>
        </w:rPr>
        <w:t xml:space="preserve"> or eligibility for a refund.</w:t>
      </w:r>
    </w:p>
    <w:p w14:paraId="4A86809B" w14:textId="7C91CB0B" w:rsidR="006D134F" w:rsidRPr="00F46270" w:rsidRDefault="006D134F" w:rsidP="006D134F">
      <w:pPr>
        <w:rPr>
          <w:b/>
          <w:bCs/>
        </w:rPr>
      </w:pPr>
      <w:r w:rsidRPr="00F46270">
        <w:rPr>
          <w:b/>
          <w:bCs/>
        </w:rPr>
        <w:t>Contact Information</w:t>
      </w:r>
    </w:p>
    <w:p w14:paraId="25008F6E" w14:textId="77777777" w:rsidR="006D134F" w:rsidRDefault="006D134F" w:rsidP="006D134F"/>
    <w:p w14:paraId="218B2FA0" w14:textId="27F37F47" w:rsidR="006D134F" w:rsidRDefault="006D134F" w:rsidP="006D134F">
      <w:r>
        <w:t>If you have questions about these Terms or an event booking, please contact:</w:t>
      </w:r>
    </w:p>
    <w:p w14:paraId="73AEDD98" w14:textId="77777777" w:rsidR="006D134F" w:rsidRDefault="006D134F" w:rsidP="006D134F"/>
    <w:p w14:paraId="16781392" w14:textId="77777777" w:rsidR="006D134F" w:rsidRDefault="006D134F" w:rsidP="006D134F">
      <w:r>
        <w:t>National Centre for Integrative Medicine (NCIM)</w:t>
      </w:r>
    </w:p>
    <w:p w14:paraId="024BDE37" w14:textId="14CA75BC" w:rsidR="00A9330D" w:rsidRDefault="006D134F" w:rsidP="006D134F">
      <w:r w:rsidRPr="00803A4A">
        <w:rPr>
          <w:b/>
          <w:bCs/>
        </w:rPr>
        <w:t>Email</w:t>
      </w:r>
      <w:r>
        <w:t xml:space="preserve">: </w:t>
      </w:r>
      <w:r w:rsidR="00A9330D">
        <w:t>education@ncim.org.uk</w:t>
      </w:r>
    </w:p>
    <w:p w14:paraId="125D6CF4" w14:textId="77777777" w:rsidR="006D134F" w:rsidRDefault="006D134F" w:rsidP="006D134F">
      <w:r w:rsidRPr="00803A4A">
        <w:rPr>
          <w:b/>
          <w:bCs/>
        </w:rPr>
        <w:t>Phone</w:t>
      </w:r>
      <w:r>
        <w:t>: 0117 370 1875</w:t>
      </w:r>
    </w:p>
    <w:p w14:paraId="2529801E" w14:textId="77777777" w:rsidR="006D134F" w:rsidRDefault="006D134F" w:rsidP="006D134F">
      <w:r w:rsidRPr="00803A4A">
        <w:rPr>
          <w:b/>
          <w:bCs/>
        </w:rPr>
        <w:t>Address</w:t>
      </w:r>
      <w:r>
        <w:t>: Ham Green House, Chapel Pill Lane, Pill, Bristol, BS20 0HH, United Kingdom.</w:t>
      </w:r>
    </w:p>
    <w:p w14:paraId="4424D092" w14:textId="77777777" w:rsidR="006D134F" w:rsidRPr="00940DD3" w:rsidRDefault="006D134F" w:rsidP="006D134F">
      <w:r w:rsidRPr="00803A4A">
        <w:rPr>
          <w:b/>
          <w:bCs/>
        </w:rPr>
        <w:t>Website</w:t>
      </w:r>
      <w:r>
        <w:t>: ncim.org.uk</w:t>
      </w:r>
    </w:p>
    <w:p w14:paraId="6AADAE8B" w14:textId="53624A6D" w:rsidR="006D63C3" w:rsidRPr="006D63C3" w:rsidRDefault="006D134F" w:rsidP="006D134F">
      <w:pPr>
        <w:rPr>
          <w:rFonts w:ascii="Calibri" w:hAnsi="Calibri" w:cs="Calibri"/>
          <w:b/>
          <w:bCs/>
          <w:color w:val="006666"/>
        </w:rPr>
      </w:pPr>
      <w:r>
        <w:rPr>
          <w:b/>
          <w:bCs/>
          <w:color w:val="006666"/>
        </w:rPr>
        <w:br w:type="page"/>
      </w:r>
    </w:p>
    <w:sectPr w:rsidR="006D63C3" w:rsidRPr="006D63C3" w:rsidSect="00A1511A">
      <w:headerReference w:type="default" r:id="rId15"/>
      <w:footerReference w:type="default" r:id="rId16"/>
      <w:pgSz w:w="11900" w:h="16840"/>
      <w:pgMar w:top="1440" w:right="1440" w:bottom="13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E87F" w14:textId="77777777" w:rsidR="00486CB9" w:rsidRDefault="00486CB9" w:rsidP="00D52C61">
      <w:r>
        <w:separator/>
      </w:r>
    </w:p>
  </w:endnote>
  <w:endnote w:type="continuationSeparator" w:id="0">
    <w:p w14:paraId="629DADF3" w14:textId="77777777" w:rsidR="00486CB9" w:rsidRDefault="00486CB9" w:rsidP="00D5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74320"/>
      <w:docPartObj>
        <w:docPartGallery w:val="Page Numbers (Bottom of Page)"/>
        <w:docPartUnique/>
      </w:docPartObj>
    </w:sdtPr>
    <w:sdtEndPr>
      <w:rPr>
        <w:noProof/>
        <w:sz w:val="20"/>
        <w:szCs w:val="20"/>
      </w:rPr>
    </w:sdtEndPr>
    <w:sdtContent>
      <w:p w14:paraId="4676A1A0" w14:textId="23E42482" w:rsidR="000649B7" w:rsidRPr="000649B7" w:rsidRDefault="000649B7">
        <w:pPr>
          <w:pStyle w:val="Footer"/>
          <w:jc w:val="right"/>
          <w:rPr>
            <w:sz w:val="20"/>
            <w:szCs w:val="20"/>
          </w:rPr>
        </w:pPr>
        <w:r w:rsidRPr="000649B7">
          <w:rPr>
            <w:sz w:val="20"/>
            <w:szCs w:val="20"/>
          </w:rPr>
          <w:fldChar w:fldCharType="begin"/>
        </w:r>
        <w:r w:rsidRPr="000649B7">
          <w:rPr>
            <w:sz w:val="20"/>
            <w:szCs w:val="20"/>
          </w:rPr>
          <w:instrText xml:space="preserve"> PAGE   \* MERGEFORMAT </w:instrText>
        </w:r>
        <w:r w:rsidRPr="000649B7">
          <w:rPr>
            <w:sz w:val="20"/>
            <w:szCs w:val="20"/>
          </w:rPr>
          <w:fldChar w:fldCharType="separate"/>
        </w:r>
        <w:r w:rsidRPr="000649B7">
          <w:rPr>
            <w:noProof/>
            <w:sz w:val="20"/>
            <w:szCs w:val="20"/>
          </w:rPr>
          <w:t>2</w:t>
        </w:r>
        <w:r w:rsidRPr="000649B7">
          <w:rPr>
            <w:noProof/>
            <w:sz w:val="20"/>
            <w:szCs w:val="20"/>
          </w:rPr>
          <w:fldChar w:fldCharType="end"/>
        </w:r>
      </w:p>
    </w:sdtContent>
  </w:sdt>
  <w:p w14:paraId="3BB1C31F" w14:textId="78AE0159" w:rsidR="00D52C61" w:rsidRPr="00D52C61" w:rsidRDefault="00D52C61">
    <w:pPr>
      <w:pStyle w:val="Footer"/>
      <w:rPr>
        <w:i/>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6DB2" w14:textId="77777777" w:rsidR="00486CB9" w:rsidRDefault="00486CB9" w:rsidP="00D52C61">
      <w:r>
        <w:separator/>
      </w:r>
    </w:p>
  </w:footnote>
  <w:footnote w:type="continuationSeparator" w:id="0">
    <w:p w14:paraId="7318E4E0" w14:textId="77777777" w:rsidR="00486CB9" w:rsidRDefault="00486CB9" w:rsidP="00D5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53AC" w14:textId="44ABA731" w:rsidR="00716143" w:rsidRDefault="00444CA3" w:rsidP="008274D7">
    <w:pPr>
      <w:pStyle w:val="Header"/>
      <w:tabs>
        <w:tab w:val="clear" w:pos="4513"/>
        <w:tab w:val="clear" w:pos="9026"/>
        <w:tab w:val="left" w:pos="7576"/>
      </w:tabs>
      <w:jc w:val="right"/>
    </w:pPr>
    <w:r>
      <w:rPr>
        <w:i/>
        <w:sz w:val="22"/>
        <w:lang w:val="en-US"/>
      </w:rPr>
      <w:t>Website -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72A"/>
    <w:multiLevelType w:val="hybridMultilevel"/>
    <w:tmpl w:val="5874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C42C7"/>
    <w:multiLevelType w:val="multilevel"/>
    <w:tmpl w:val="2B6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37317"/>
    <w:multiLevelType w:val="hybridMultilevel"/>
    <w:tmpl w:val="5EBE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C178C"/>
    <w:multiLevelType w:val="multilevel"/>
    <w:tmpl w:val="36F0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B3715"/>
    <w:multiLevelType w:val="hybridMultilevel"/>
    <w:tmpl w:val="62920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912D1E"/>
    <w:multiLevelType w:val="hybridMultilevel"/>
    <w:tmpl w:val="068A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E66D9B"/>
    <w:multiLevelType w:val="hybridMultilevel"/>
    <w:tmpl w:val="46DE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EF4437"/>
    <w:multiLevelType w:val="multilevel"/>
    <w:tmpl w:val="6DA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B2068"/>
    <w:multiLevelType w:val="multilevel"/>
    <w:tmpl w:val="E418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3B0D93"/>
    <w:multiLevelType w:val="multilevel"/>
    <w:tmpl w:val="F1B0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23280F"/>
    <w:multiLevelType w:val="hybridMultilevel"/>
    <w:tmpl w:val="1E40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34936"/>
    <w:multiLevelType w:val="hybridMultilevel"/>
    <w:tmpl w:val="D226A2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8426BCB"/>
    <w:multiLevelType w:val="hybridMultilevel"/>
    <w:tmpl w:val="2224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AB49DB"/>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A0ACC"/>
    <w:multiLevelType w:val="hybridMultilevel"/>
    <w:tmpl w:val="BFFE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AD6A9B"/>
    <w:multiLevelType w:val="multilevel"/>
    <w:tmpl w:val="34A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CC56C2"/>
    <w:multiLevelType w:val="multilevel"/>
    <w:tmpl w:val="37D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1B7DB2"/>
    <w:multiLevelType w:val="multilevel"/>
    <w:tmpl w:val="C9CE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A47E9D"/>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3E618C"/>
    <w:multiLevelType w:val="multilevel"/>
    <w:tmpl w:val="21A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803584"/>
    <w:multiLevelType w:val="multilevel"/>
    <w:tmpl w:val="8C6C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3F4889"/>
    <w:multiLevelType w:val="hybridMultilevel"/>
    <w:tmpl w:val="EB6C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3B0649"/>
    <w:multiLevelType w:val="multilevel"/>
    <w:tmpl w:val="77A2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4C70D4"/>
    <w:multiLevelType w:val="multilevel"/>
    <w:tmpl w:val="E85CC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02147C"/>
    <w:multiLevelType w:val="hybridMultilevel"/>
    <w:tmpl w:val="3374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E800D2"/>
    <w:multiLevelType w:val="multilevel"/>
    <w:tmpl w:val="4152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8840E3"/>
    <w:multiLevelType w:val="hybridMultilevel"/>
    <w:tmpl w:val="F726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517E2A"/>
    <w:multiLevelType w:val="multilevel"/>
    <w:tmpl w:val="D594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1A1FCE"/>
    <w:multiLevelType w:val="multilevel"/>
    <w:tmpl w:val="4152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2A6FE6"/>
    <w:multiLevelType w:val="hybridMultilevel"/>
    <w:tmpl w:val="49047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834D82"/>
    <w:multiLevelType w:val="hybridMultilevel"/>
    <w:tmpl w:val="85AA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D339DB"/>
    <w:multiLevelType w:val="hybridMultilevel"/>
    <w:tmpl w:val="BF3C08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CF10E6D"/>
    <w:multiLevelType w:val="multilevel"/>
    <w:tmpl w:val="575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F17FDD"/>
    <w:multiLevelType w:val="multilevel"/>
    <w:tmpl w:val="2AB24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7E2A27"/>
    <w:multiLevelType w:val="multilevel"/>
    <w:tmpl w:val="4152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4861A2"/>
    <w:multiLevelType w:val="multilevel"/>
    <w:tmpl w:val="A37C4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832F44"/>
    <w:multiLevelType w:val="hybridMultilevel"/>
    <w:tmpl w:val="1056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15CD2"/>
    <w:multiLevelType w:val="hybridMultilevel"/>
    <w:tmpl w:val="5EAA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341A06"/>
    <w:multiLevelType w:val="hybridMultilevel"/>
    <w:tmpl w:val="3BF48742"/>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FA32D0"/>
    <w:multiLevelType w:val="multilevel"/>
    <w:tmpl w:val="3324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025BFC"/>
    <w:multiLevelType w:val="multilevel"/>
    <w:tmpl w:val="4BE0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164CA4"/>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CD45FE"/>
    <w:multiLevelType w:val="multilevel"/>
    <w:tmpl w:val="D97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726F29"/>
    <w:multiLevelType w:val="multilevel"/>
    <w:tmpl w:val="8B2E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B60CCA"/>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B00ECD"/>
    <w:multiLevelType w:val="hybridMultilevel"/>
    <w:tmpl w:val="E69A5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71A5853"/>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F803D5"/>
    <w:multiLevelType w:val="multilevel"/>
    <w:tmpl w:val="4CA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0345A9"/>
    <w:multiLevelType w:val="multilevel"/>
    <w:tmpl w:val="2AB24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67447B"/>
    <w:multiLevelType w:val="multilevel"/>
    <w:tmpl w:val="CC1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99201C"/>
    <w:multiLevelType w:val="multilevel"/>
    <w:tmpl w:val="F45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9DC0F45"/>
    <w:multiLevelType w:val="hybridMultilevel"/>
    <w:tmpl w:val="B2A01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A62349F"/>
    <w:multiLevelType w:val="hybridMultilevel"/>
    <w:tmpl w:val="EFC4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A9017D0"/>
    <w:multiLevelType w:val="multilevel"/>
    <w:tmpl w:val="6B7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437363"/>
    <w:multiLevelType w:val="hybridMultilevel"/>
    <w:tmpl w:val="C0BA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C446E7D"/>
    <w:multiLevelType w:val="multilevel"/>
    <w:tmpl w:val="2984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345A53"/>
    <w:multiLevelType w:val="multilevel"/>
    <w:tmpl w:val="F04C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3870FB"/>
    <w:multiLevelType w:val="hybridMultilevel"/>
    <w:tmpl w:val="BD66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EFD49D9"/>
    <w:multiLevelType w:val="multilevel"/>
    <w:tmpl w:val="AD0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5459E6"/>
    <w:multiLevelType w:val="multilevel"/>
    <w:tmpl w:val="4E5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947F57"/>
    <w:multiLevelType w:val="multilevel"/>
    <w:tmpl w:val="14E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AC709F"/>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E433BE"/>
    <w:multiLevelType w:val="hybridMultilevel"/>
    <w:tmpl w:val="9170DA28"/>
    <w:lvl w:ilvl="0" w:tplc="628C1A5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2452B8F"/>
    <w:multiLevelType w:val="multilevel"/>
    <w:tmpl w:val="ACE8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5C3B9C"/>
    <w:multiLevelType w:val="hybridMultilevel"/>
    <w:tmpl w:val="4528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2603BEE"/>
    <w:multiLevelType w:val="multilevel"/>
    <w:tmpl w:val="CF04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8C66C2"/>
    <w:multiLevelType w:val="multilevel"/>
    <w:tmpl w:val="CC06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817EA7"/>
    <w:multiLevelType w:val="multilevel"/>
    <w:tmpl w:val="2BE4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48937F3"/>
    <w:multiLevelType w:val="hybridMultilevel"/>
    <w:tmpl w:val="E49A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4CE7EE2"/>
    <w:multiLevelType w:val="multilevel"/>
    <w:tmpl w:val="DCA6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8451D9"/>
    <w:multiLevelType w:val="multilevel"/>
    <w:tmpl w:val="5A24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F82614"/>
    <w:multiLevelType w:val="hybridMultilevel"/>
    <w:tmpl w:val="FAF8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6F62BFF"/>
    <w:multiLevelType w:val="multilevel"/>
    <w:tmpl w:val="426A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DA7053"/>
    <w:multiLevelType w:val="hybridMultilevel"/>
    <w:tmpl w:val="1CD813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7FA26B8"/>
    <w:multiLevelType w:val="multilevel"/>
    <w:tmpl w:val="3D2E74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6121C7"/>
    <w:multiLevelType w:val="multilevel"/>
    <w:tmpl w:val="343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A8379CB"/>
    <w:multiLevelType w:val="multilevel"/>
    <w:tmpl w:val="579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AAA49CB"/>
    <w:multiLevelType w:val="hybridMultilevel"/>
    <w:tmpl w:val="4C18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DA7337"/>
    <w:multiLevelType w:val="hybridMultilevel"/>
    <w:tmpl w:val="C80627DE"/>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B821C1D"/>
    <w:multiLevelType w:val="multilevel"/>
    <w:tmpl w:val="660C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E7252D2"/>
    <w:multiLevelType w:val="multilevel"/>
    <w:tmpl w:val="00040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E904CB5"/>
    <w:multiLevelType w:val="hybridMultilevel"/>
    <w:tmpl w:val="14D2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ECA0D3C"/>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06C2758"/>
    <w:multiLevelType w:val="hybridMultilevel"/>
    <w:tmpl w:val="1B92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10B1090"/>
    <w:multiLevelType w:val="hybridMultilevel"/>
    <w:tmpl w:val="0B46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1116419"/>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287ADF"/>
    <w:multiLevelType w:val="multilevel"/>
    <w:tmpl w:val="025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0E7E24"/>
    <w:multiLevelType w:val="multilevel"/>
    <w:tmpl w:val="DE4C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A86F36"/>
    <w:multiLevelType w:val="hybridMultilevel"/>
    <w:tmpl w:val="DD408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5A93008"/>
    <w:multiLevelType w:val="hybridMultilevel"/>
    <w:tmpl w:val="FE20CA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46322E42"/>
    <w:multiLevelType w:val="hybridMultilevel"/>
    <w:tmpl w:val="AADC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8302768"/>
    <w:multiLevelType w:val="multilevel"/>
    <w:tmpl w:val="05F2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8495104"/>
    <w:multiLevelType w:val="hybridMultilevel"/>
    <w:tmpl w:val="ACFA9656"/>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92E2C61"/>
    <w:multiLevelType w:val="multilevel"/>
    <w:tmpl w:val="3D265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A0606F4"/>
    <w:multiLevelType w:val="hybridMultilevel"/>
    <w:tmpl w:val="CD7A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A13083B"/>
    <w:multiLevelType w:val="hybridMultilevel"/>
    <w:tmpl w:val="580C18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4CB6152A"/>
    <w:multiLevelType w:val="hybridMultilevel"/>
    <w:tmpl w:val="303A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0317A5"/>
    <w:multiLevelType w:val="hybridMultilevel"/>
    <w:tmpl w:val="BBC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0C9745D"/>
    <w:multiLevelType w:val="multilevel"/>
    <w:tmpl w:val="A38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6C67FD"/>
    <w:multiLevelType w:val="multilevel"/>
    <w:tmpl w:val="5264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1E042B8"/>
    <w:multiLevelType w:val="multilevel"/>
    <w:tmpl w:val="72301A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3A6434F"/>
    <w:multiLevelType w:val="hybridMultilevel"/>
    <w:tmpl w:val="F414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3AB03E1"/>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B226B7"/>
    <w:multiLevelType w:val="multilevel"/>
    <w:tmpl w:val="01AE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1B4BDB"/>
    <w:multiLevelType w:val="multilevel"/>
    <w:tmpl w:val="9F72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6316D2"/>
    <w:multiLevelType w:val="hybridMultilevel"/>
    <w:tmpl w:val="46C452E6"/>
    <w:lvl w:ilvl="0" w:tplc="32E03A5E">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49E092F"/>
    <w:multiLevelType w:val="hybridMultilevel"/>
    <w:tmpl w:val="DC2E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6B47ADD"/>
    <w:multiLevelType w:val="hybridMultilevel"/>
    <w:tmpl w:val="8546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85D3D30"/>
    <w:multiLevelType w:val="multilevel"/>
    <w:tmpl w:val="41165938"/>
    <w:lvl w:ilvl="0">
      <w:start w:val="11"/>
      <w:numFmt w:val="decimal"/>
      <w:lvlText w:val="%1"/>
      <w:lvlJc w:val="left"/>
      <w:pPr>
        <w:ind w:left="36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23B43"/>
        <w:sz w:val="24"/>
        <w:szCs w:val="24"/>
        <w:u w:val="none" w:color="000000"/>
        <w:bdr w:val="none" w:sz="0" w:space="0" w:color="auto"/>
        <w:shd w:val="clear" w:color="auto" w:fill="auto"/>
        <w:vertAlign w:val="baseline"/>
      </w:rPr>
    </w:lvl>
  </w:abstractNum>
  <w:abstractNum w:abstractNumId="109" w15:restartNumberingAfterBreak="0">
    <w:nsid w:val="59B703BD"/>
    <w:multiLevelType w:val="hybridMultilevel"/>
    <w:tmpl w:val="565C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792CE8"/>
    <w:multiLevelType w:val="hybridMultilevel"/>
    <w:tmpl w:val="DC4E33D0"/>
    <w:lvl w:ilvl="0" w:tplc="01BE3B8A">
      <w:start w:val="1"/>
      <w:numFmt w:val="bullet"/>
      <w:lvlText w:val="•"/>
      <w:lvlJc w:val="left"/>
      <w:pPr>
        <w:ind w:left="1440"/>
      </w:pPr>
      <w:rPr>
        <w:rFonts w:ascii="Arial" w:eastAsia="Arial" w:hAnsi="Arial" w:cs="Arial"/>
        <w:b w:val="0"/>
        <w:i w:val="0"/>
        <w:strike w:val="0"/>
        <w:dstrike w:val="0"/>
        <w:color w:val="423B43"/>
        <w:sz w:val="24"/>
        <w:szCs w:val="24"/>
        <w:u w:val="none" w:color="000000"/>
        <w:bdr w:val="none" w:sz="0" w:space="0" w:color="auto"/>
        <w:shd w:val="clear" w:color="auto" w:fill="auto"/>
        <w:vertAlign w:val="baseline"/>
      </w:rPr>
    </w:lvl>
    <w:lvl w:ilvl="1" w:tplc="815C0D36">
      <w:start w:val="1"/>
      <w:numFmt w:val="bullet"/>
      <w:lvlText w:val="o"/>
      <w:lvlJc w:val="left"/>
      <w:pPr>
        <w:ind w:left="2160"/>
      </w:pPr>
      <w:rPr>
        <w:rFonts w:ascii="Segoe UI Symbol" w:eastAsia="Segoe UI Symbol" w:hAnsi="Segoe UI Symbol" w:cs="Segoe UI Symbol"/>
        <w:b w:val="0"/>
        <w:i w:val="0"/>
        <w:strike w:val="0"/>
        <w:dstrike w:val="0"/>
        <w:color w:val="423B43"/>
        <w:sz w:val="24"/>
        <w:szCs w:val="24"/>
        <w:u w:val="none" w:color="000000"/>
        <w:bdr w:val="none" w:sz="0" w:space="0" w:color="auto"/>
        <w:shd w:val="clear" w:color="auto" w:fill="auto"/>
        <w:vertAlign w:val="baseline"/>
      </w:rPr>
    </w:lvl>
    <w:lvl w:ilvl="2" w:tplc="2FDA1888">
      <w:start w:val="1"/>
      <w:numFmt w:val="bullet"/>
      <w:lvlText w:val="▪"/>
      <w:lvlJc w:val="left"/>
      <w:pPr>
        <w:ind w:left="2880"/>
      </w:pPr>
      <w:rPr>
        <w:rFonts w:ascii="Segoe UI Symbol" w:eastAsia="Segoe UI Symbol" w:hAnsi="Segoe UI Symbol" w:cs="Segoe UI Symbol"/>
        <w:b w:val="0"/>
        <w:i w:val="0"/>
        <w:strike w:val="0"/>
        <w:dstrike w:val="0"/>
        <w:color w:val="423B43"/>
        <w:sz w:val="24"/>
        <w:szCs w:val="24"/>
        <w:u w:val="none" w:color="000000"/>
        <w:bdr w:val="none" w:sz="0" w:space="0" w:color="auto"/>
        <w:shd w:val="clear" w:color="auto" w:fill="auto"/>
        <w:vertAlign w:val="baseline"/>
      </w:rPr>
    </w:lvl>
    <w:lvl w:ilvl="3" w:tplc="97088DDA">
      <w:start w:val="1"/>
      <w:numFmt w:val="bullet"/>
      <w:lvlText w:val="•"/>
      <w:lvlJc w:val="left"/>
      <w:pPr>
        <w:ind w:left="3600"/>
      </w:pPr>
      <w:rPr>
        <w:rFonts w:ascii="Arial" w:eastAsia="Arial" w:hAnsi="Arial" w:cs="Arial"/>
        <w:b w:val="0"/>
        <w:i w:val="0"/>
        <w:strike w:val="0"/>
        <w:dstrike w:val="0"/>
        <w:color w:val="423B43"/>
        <w:sz w:val="24"/>
        <w:szCs w:val="24"/>
        <w:u w:val="none" w:color="000000"/>
        <w:bdr w:val="none" w:sz="0" w:space="0" w:color="auto"/>
        <w:shd w:val="clear" w:color="auto" w:fill="auto"/>
        <w:vertAlign w:val="baseline"/>
      </w:rPr>
    </w:lvl>
    <w:lvl w:ilvl="4" w:tplc="511C2D44">
      <w:start w:val="1"/>
      <w:numFmt w:val="bullet"/>
      <w:lvlText w:val="o"/>
      <w:lvlJc w:val="left"/>
      <w:pPr>
        <w:ind w:left="4320"/>
      </w:pPr>
      <w:rPr>
        <w:rFonts w:ascii="Segoe UI Symbol" w:eastAsia="Segoe UI Symbol" w:hAnsi="Segoe UI Symbol" w:cs="Segoe UI Symbol"/>
        <w:b w:val="0"/>
        <w:i w:val="0"/>
        <w:strike w:val="0"/>
        <w:dstrike w:val="0"/>
        <w:color w:val="423B43"/>
        <w:sz w:val="24"/>
        <w:szCs w:val="24"/>
        <w:u w:val="none" w:color="000000"/>
        <w:bdr w:val="none" w:sz="0" w:space="0" w:color="auto"/>
        <w:shd w:val="clear" w:color="auto" w:fill="auto"/>
        <w:vertAlign w:val="baseline"/>
      </w:rPr>
    </w:lvl>
    <w:lvl w:ilvl="5" w:tplc="10609268">
      <w:start w:val="1"/>
      <w:numFmt w:val="bullet"/>
      <w:lvlText w:val="▪"/>
      <w:lvlJc w:val="left"/>
      <w:pPr>
        <w:ind w:left="5040"/>
      </w:pPr>
      <w:rPr>
        <w:rFonts w:ascii="Segoe UI Symbol" w:eastAsia="Segoe UI Symbol" w:hAnsi="Segoe UI Symbol" w:cs="Segoe UI Symbol"/>
        <w:b w:val="0"/>
        <w:i w:val="0"/>
        <w:strike w:val="0"/>
        <w:dstrike w:val="0"/>
        <w:color w:val="423B43"/>
        <w:sz w:val="24"/>
        <w:szCs w:val="24"/>
        <w:u w:val="none" w:color="000000"/>
        <w:bdr w:val="none" w:sz="0" w:space="0" w:color="auto"/>
        <w:shd w:val="clear" w:color="auto" w:fill="auto"/>
        <w:vertAlign w:val="baseline"/>
      </w:rPr>
    </w:lvl>
    <w:lvl w:ilvl="6" w:tplc="35185450">
      <w:start w:val="1"/>
      <w:numFmt w:val="bullet"/>
      <w:lvlText w:val="•"/>
      <w:lvlJc w:val="left"/>
      <w:pPr>
        <w:ind w:left="5760"/>
      </w:pPr>
      <w:rPr>
        <w:rFonts w:ascii="Arial" w:eastAsia="Arial" w:hAnsi="Arial" w:cs="Arial"/>
        <w:b w:val="0"/>
        <w:i w:val="0"/>
        <w:strike w:val="0"/>
        <w:dstrike w:val="0"/>
        <w:color w:val="423B43"/>
        <w:sz w:val="24"/>
        <w:szCs w:val="24"/>
        <w:u w:val="none" w:color="000000"/>
        <w:bdr w:val="none" w:sz="0" w:space="0" w:color="auto"/>
        <w:shd w:val="clear" w:color="auto" w:fill="auto"/>
        <w:vertAlign w:val="baseline"/>
      </w:rPr>
    </w:lvl>
    <w:lvl w:ilvl="7" w:tplc="F9AE2CD4">
      <w:start w:val="1"/>
      <w:numFmt w:val="bullet"/>
      <w:lvlText w:val="o"/>
      <w:lvlJc w:val="left"/>
      <w:pPr>
        <w:ind w:left="6480"/>
      </w:pPr>
      <w:rPr>
        <w:rFonts w:ascii="Segoe UI Symbol" w:eastAsia="Segoe UI Symbol" w:hAnsi="Segoe UI Symbol" w:cs="Segoe UI Symbol"/>
        <w:b w:val="0"/>
        <w:i w:val="0"/>
        <w:strike w:val="0"/>
        <w:dstrike w:val="0"/>
        <w:color w:val="423B43"/>
        <w:sz w:val="24"/>
        <w:szCs w:val="24"/>
        <w:u w:val="none" w:color="000000"/>
        <w:bdr w:val="none" w:sz="0" w:space="0" w:color="auto"/>
        <w:shd w:val="clear" w:color="auto" w:fill="auto"/>
        <w:vertAlign w:val="baseline"/>
      </w:rPr>
    </w:lvl>
    <w:lvl w:ilvl="8" w:tplc="0A800FF8">
      <w:start w:val="1"/>
      <w:numFmt w:val="bullet"/>
      <w:lvlText w:val="▪"/>
      <w:lvlJc w:val="left"/>
      <w:pPr>
        <w:ind w:left="7200"/>
      </w:pPr>
      <w:rPr>
        <w:rFonts w:ascii="Segoe UI Symbol" w:eastAsia="Segoe UI Symbol" w:hAnsi="Segoe UI Symbol" w:cs="Segoe UI Symbol"/>
        <w:b w:val="0"/>
        <w:i w:val="0"/>
        <w:strike w:val="0"/>
        <w:dstrike w:val="0"/>
        <w:color w:val="423B43"/>
        <w:sz w:val="24"/>
        <w:szCs w:val="24"/>
        <w:u w:val="none" w:color="000000"/>
        <w:bdr w:val="none" w:sz="0" w:space="0" w:color="auto"/>
        <w:shd w:val="clear" w:color="auto" w:fill="auto"/>
        <w:vertAlign w:val="baseline"/>
      </w:rPr>
    </w:lvl>
  </w:abstractNum>
  <w:abstractNum w:abstractNumId="111" w15:restartNumberingAfterBreak="0">
    <w:nsid w:val="5A9718CA"/>
    <w:multiLevelType w:val="hybridMultilevel"/>
    <w:tmpl w:val="8336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BAC11DA"/>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C8B1B43"/>
    <w:multiLevelType w:val="multilevel"/>
    <w:tmpl w:val="43FC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E2A3A2B"/>
    <w:multiLevelType w:val="hybridMultilevel"/>
    <w:tmpl w:val="96C0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E8D0DD0"/>
    <w:multiLevelType w:val="hybridMultilevel"/>
    <w:tmpl w:val="3F84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F476875"/>
    <w:multiLevelType w:val="multilevel"/>
    <w:tmpl w:val="33E0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F6A3E4A"/>
    <w:multiLevelType w:val="hybridMultilevel"/>
    <w:tmpl w:val="A38A7EB0"/>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014295D"/>
    <w:multiLevelType w:val="multilevel"/>
    <w:tmpl w:val="1B56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2B6D62"/>
    <w:multiLevelType w:val="hybridMultilevel"/>
    <w:tmpl w:val="33E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18169E1"/>
    <w:multiLevelType w:val="hybridMultilevel"/>
    <w:tmpl w:val="57B4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1AE1F59"/>
    <w:multiLevelType w:val="multilevel"/>
    <w:tmpl w:val="82C6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2093FBB"/>
    <w:multiLevelType w:val="multilevel"/>
    <w:tmpl w:val="495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5F2AFC"/>
    <w:multiLevelType w:val="hybridMultilevel"/>
    <w:tmpl w:val="162E5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29830BF"/>
    <w:multiLevelType w:val="multilevel"/>
    <w:tmpl w:val="4152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0F3472"/>
    <w:multiLevelType w:val="hybridMultilevel"/>
    <w:tmpl w:val="89FAC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52755AF"/>
    <w:multiLevelType w:val="multilevel"/>
    <w:tmpl w:val="D19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5FA79B1"/>
    <w:multiLevelType w:val="hybridMultilevel"/>
    <w:tmpl w:val="AA8A070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661E68E1"/>
    <w:multiLevelType w:val="multilevel"/>
    <w:tmpl w:val="A46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6AF0940"/>
    <w:multiLevelType w:val="hybridMultilevel"/>
    <w:tmpl w:val="1A04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6B45088"/>
    <w:multiLevelType w:val="multilevel"/>
    <w:tmpl w:val="ACF6C7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1" w15:restartNumberingAfterBreak="0">
    <w:nsid w:val="66F45950"/>
    <w:multiLevelType w:val="hybridMultilevel"/>
    <w:tmpl w:val="1DF8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7C00DA8"/>
    <w:multiLevelType w:val="hybridMultilevel"/>
    <w:tmpl w:val="24E8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DA678E"/>
    <w:multiLevelType w:val="hybridMultilevel"/>
    <w:tmpl w:val="01F2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8B658B7"/>
    <w:multiLevelType w:val="multilevel"/>
    <w:tmpl w:val="4588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BDD4DD3"/>
    <w:multiLevelType w:val="multilevel"/>
    <w:tmpl w:val="C03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C2218F0"/>
    <w:multiLevelType w:val="multilevel"/>
    <w:tmpl w:val="C92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C3156D9"/>
    <w:multiLevelType w:val="hybridMultilevel"/>
    <w:tmpl w:val="9BB2709E"/>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E1F6D62"/>
    <w:multiLevelType w:val="multilevel"/>
    <w:tmpl w:val="0B24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2767119"/>
    <w:multiLevelType w:val="multilevel"/>
    <w:tmpl w:val="5EA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5910056"/>
    <w:multiLevelType w:val="multilevel"/>
    <w:tmpl w:val="494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5A22956"/>
    <w:multiLevelType w:val="hybridMultilevel"/>
    <w:tmpl w:val="0A66411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67F271B"/>
    <w:multiLevelType w:val="multilevel"/>
    <w:tmpl w:val="01DC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6F5643A"/>
    <w:multiLevelType w:val="multilevel"/>
    <w:tmpl w:val="BC7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7E268B9"/>
    <w:multiLevelType w:val="multilevel"/>
    <w:tmpl w:val="B090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9214AD5"/>
    <w:multiLevelType w:val="multilevel"/>
    <w:tmpl w:val="4152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9F04379"/>
    <w:multiLevelType w:val="hybridMultilevel"/>
    <w:tmpl w:val="CDD297DC"/>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7A834E97"/>
    <w:multiLevelType w:val="hybridMultilevel"/>
    <w:tmpl w:val="812A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A8A3FFD"/>
    <w:multiLevelType w:val="multilevel"/>
    <w:tmpl w:val="329E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8C1F07"/>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A9732E9"/>
    <w:multiLevelType w:val="multilevel"/>
    <w:tmpl w:val="95068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B1476B6"/>
    <w:multiLevelType w:val="hybridMultilevel"/>
    <w:tmpl w:val="0102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B1931E1"/>
    <w:multiLevelType w:val="multilevel"/>
    <w:tmpl w:val="9DF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9848B9"/>
    <w:multiLevelType w:val="multilevel"/>
    <w:tmpl w:val="69C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BDB54FC"/>
    <w:multiLevelType w:val="hybridMultilevel"/>
    <w:tmpl w:val="3954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C0A5FEE"/>
    <w:multiLevelType w:val="multilevel"/>
    <w:tmpl w:val="91E8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C910FB7"/>
    <w:multiLevelType w:val="hybridMultilevel"/>
    <w:tmpl w:val="00F40644"/>
    <w:lvl w:ilvl="0" w:tplc="32E03A5E">
      <w:start w:val="2"/>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CF929C9"/>
    <w:multiLevelType w:val="multilevel"/>
    <w:tmpl w:val="8EE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FF1C0A"/>
    <w:multiLevelType w:val="multilevel"/>
    <w:tmpl w:val="BC0C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D091FEE"/>
    <w:multiLevelType w:val="hybridMultilevel"/>
    <w:tmpl w:val="2C90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D312225"/>
    <w:multiLevelType w:val="hybridMultilevel"/>
    <w:tmpl w:val="3F7CF4D4"/>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D7E276E"/>
    <w:multiLevelType w:val="multilevel"/>
    <w:tmpl w:val="C6DE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E50244E"/>
    <w:multiLevelType w:val="multilevel"/>
    <w:tmpl w:val="EE2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E63011D"/>
    <w:multiLevelType w:val="hybridMultilevel"/>
    <w:tmpl w:val="ED2C46D8"/>
    <w:lvl w:ilvl="0" w:tplc="32E03A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FBC1ED7"/>
    <w:multiLevelType w:val="multilevel"/>
    <w:tmpl w:val="C13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85939">
    <w:abstractNumId w:val="89"/>
  </w:num>
  <w:num w:numId="2" w16cid:durableId="1272132585">
    <w:abstractNumId w:val="62"/>
  </w:num>
  <w:num w:numId="3" w16cid:durableId="1438326993">
    <w:abstractNumId w:val="130"/>
  </w:num>
  <w:num w:numId="4" w16cid:durableId="993338191">
    <w:abstractNumId w:val="137"/>
  </w:num>
  <w:num w:numId="5" w16cid:durableId="1194268462">
    <w:abstractNumId w:val="78"/>
  </w:num>
  <w:num w:numId="6" w16cid:durableId="1708412947">
    <w:abstractNumId w:val="163"/>
  </w:num>
  <w:num w:numId="7" w16cid:durableId="1373651953">
    <w:abstractNumId w:val="160"/>
  </w:num>
  <w:num w:numId="8" w16cid:durableId="627199498">
    <w:abstractNumId w:val="24"/>
  </w:num>
  <w:num w:numId="9" w16cid:durableId="977881797">
    <w:abstractNumId w:val="94"/>
  </w:num>
  <w:num w:numId="10" w16cid:durableId="2124492346">
    <w:abstractNumId w:val="64"/>
  </w:num>
  <w:num w:numId="11" w16cid:durableId="143393925">
    <w:abstractNumId w:val="120"/>
  </w:num>
  <w:num w:numId="12" w16cid:durableId="347098980">
    <w:abstractNumId w:val="141"/>
  </w:num>
  <w:num w:numId="13" w16cid:durableId="1756052418">
    <w:abstractNumId w:val="156"/>
  </w:num>
  <w:num w:numId="14" w16cid:durableId="158347788">
    <w:abstractNumId w:val="127"/>
  </w:num>
  <w:num w:numId="15" w16cid:durableId="1492022186">
    <w:abstractNumId w:val="92"/>
  </w:num>
  <w:num w:numId="16" w16cid:durableId="1720085243">
    <w:abstractNumId w:val="1"/>
  </w:num>
  <w:num w:numId="17" w16cid:durableId="1852181067">
    <w:abstractNumId w:val="67"/>
  </w:num>
  <w:num w:numId="18" w16cid:durableId="465511271">
    <w:abstractNumId w:val="20"/>
  </w:num>
  <w:num w:numId="19" w16cid:durableId="1051273741">
    <w:abstractNumId w:val="50"/>
  </w:num>
  <w:num w:numId="20" w16cid:durableId="1319572327">
    <w:abstractNumId w:val="158"/>
  </w:num>
  <w:num w:numId="21" w16cid:durableId="1515534154">
    <w:abstractNumId w:val="143"/>
  </w:num>
  <w:num w:numId="22" w16cid:durableId="1571577515">
    <w:abstractNumId w:val="161"/>
  </w:num>
  <w:num w:numId="23" w16cid:durableId="1207063554">
    <w:abstractNumId w:val="146"/>
  </w:num>
  <w:num w:numId="24" w16cid:durableId="1835294582">
    <w:abstractNumId w:val="95"/>
  </w:num>
  <w:num w:numId="25" w16cid:durableId="503057544">
    <w:abstractNumId w:val="38"/>
  </w:num>
  <w:num w:numId="26" w16cid:durableId="13845840">
    <w:abstractNumId w:val="117"/>
  </w:num>
  <w:num w:numId="27" w16cid:durableId="119685973">
    <w:abstractNumId w:val="80"/>
  </w:num>
  <w:num w:numId="28" w16cid:durableId="29959674">
    <w:abstractNumId w:val="150"/>
  </w:num>
  <w:num w:numId="29" w16cid:durableId="1688368021">
    <w:abstractNumId w:val="91"/>
  </w:num>
  <w:num w:numId="30" w16cid:durableId="361518980">
    <w:abstractNumId w:val="105"/>
  </w:num>
  <w:num w:numId="31" w16cid:durableId="869609386">
    <w:abstractNumId w:val="125"/>
  </w:num>
  <w:num w:numId="32" w16cid:durableId="746002388">
    <w:abstractNumId w:val="29"/>
  </w:num>
  <w:num w:numId="33" w16cid:durableId="525488266">
    <w:abstractNumId w:val="37"/>
  </w:num>
  <w:num w:numId="34" w16cid:durableId="292713195">
    <w:abstractNumId w:val="88"/>
  </w:num>
  <w:num w:numId="35" w16cid:durableId="1113742906">
    <w:abstractNumId w:val="61"/>
  </w:num>
  <w:num w:numId="36" w16cid:durableId="1067461225">
    <w:abstractNumId w:val="46"/>
  </w:num>
  <w:num w:numId="37" w16cid:durableId="521672808">
    <w:abstractNumId w:val="2"/>
  </w:num>
  <w:num w:numId="38" w16cid:durableId="423454945">
    <w:abstractNumId w:val="96"/>
  </w:num>
  <w:num w:numId="39" w16cid:durableId="1937904295">
    <w:abstractNumId w:val="107"/>
  </w:num>
  <w:num w:numId="40" w16cid:durableId="596720007">
    <w:abstractNumId w:val="54"/>
  </w:num>
  <w:num w:numId="41" w16cid:durableId="217595233">
    <w:abstractNumId w:val="151"/>
  </w:num>
  <w:num w:numId="42" w16cid:durableId="436827437">
    <w:abstractNumId w:val="13"/>
  </w:num>
  <w:num w:numId="43" w16cid:durableId="1654411602">
    <w:abstractNumId w:val="41"/>
  </w:num>
  <w:num w:numId="44" w16cid:durableId="285235880">
    <w:abstractNumId w:val="102"/>
  </w:num>
  <w:num w:numId="45" w16cid:durableId="439372318">
    <w:abstractNumId w:val="149"/>
  </w:num>
  <w:num w:numId="46" w16cid:durableId="1682470561">
    <w:abstractNumId w:val="44"/>
  </w:num>
  <w:num w:numId="47" w16cid:durableId="1711689286">
    <w:abstractNumId w:val="82"/>
  </w:num>
  <w:num w:numId="48" w16cid:durableId="1866822058">
    <w:abstractNumId w:val="85"/>
  </w:num>
  <w:num w:numId="49" w16cid:durableId="1464034258">
    <w:abstractNumId w:val="57"/>
  </w:num>
  <w:num w:numId="50" w16cid:durableId="23678899">
    <w:abstractNumId w:val="155"/>
  </w:num>
  <w:num w:numId="51" w16cid:durableId="415984453">
    <w:abstractNumId w:val="112"/>
  </w:num>
  <w:num w:numId="52" w16cid:durableId="579682433">
    <w:abstractNumId w:val="18"/>
  </w:num>
  <w:num w:numId="53" w16cid:durableId="1216771178">
    <w:abstractNumId w:val="115"/>
  </w:num>
  <w:num w:numId="54" w16cid:durableId="846409957">
    <w:abstractNumId w:val="5"/>
  </w:num>
  <w:num w:numId="55" w16cid:durableId="959191210">
    <w:abstractNumId w:val="23"/>
  </w:num>
  <w:num w:numId="56" w16cid:durableId="1856730237">
    <w:abstractNumId w:val="55"/>
  </w:num>
  <w:num w:numId="57" w16cid:durableId="779909578">
    <w:abstractNumId w:val="48"/>
  </w:num>
  <w:num w:numId="58" w16cid:durableId="596403360">
    <w:abstractNumId w:val="136"/>
  </w:num>
  <w:num w:numId="59" w16cid:durableId="2046171327">
    <w:abstractNumId w:val="33"/>
  </w:num>
  <w:num w:numId="60" w16cid:durableId="1167211104">
    <w:abstractNumId w:val="51"/>
  </w:num>
  <w:num w:numId="61" w16cid:durableId="2093771128">
    <w:abstractNumId w:val="121"/>
  </w:num>
  <w:num w:numId="62" w16cid:durableId="1556233359">
    <w:abstractNumId w:val="128"/>
  </w:num>
  <w:num w:numId="63" w16cid:durableId="1386174590">
    <w:abstractNumId w:val="138"/>
  </w:num>
  <w:num w:numId="64" w16cid:durableId="385298175">
    <w:abstractNumId w:val="65"/>
  </w:num>
  <w:num w:numId="65" w16cid:durableId="1808623305">
    <w:abstractNumId w:val="32"/>
  </w:num>
  <w:num w:numId="66" w16cid:durableId="1814911993">
    <w:abstractNumId w:val="144"/>
  </w:num>
  <w:num w:numId="67" w16cid:durableId="560794131">
    <w:abstractNumId w:val="7"/>
  </w:num>
  <w:num w:numId="68" w16cid:durableId="703988361">
    <w:abstractNumId w:val="8"/>
  </w:num>
  <w:num w:numId="69" w16cid:durableId="2008439965">
    <w:abstractNumId w:val="153"/>
  </w:num>
  <w:num w:numId="70" w16cid:durableId="1095981373">
    <w:abstractNumId w:val="15"/>
  </w:num>
  <w:num w:numId="71" w16cid:durableId="1251741232">
    <w:abstractNumId w:val="70"/>
  </w:num>
  <w:num w:numId="72" w16cid:durableId="1778525575">
    <w:abstractNumId w:val="3"/>
  </w:num>
  <w:num w:numId="73" w16cid:durableId="2140415362">
    <w:abstractNumId w:val="122"/>
  </w:num>
  <w:num w:numId="74" w16cid:durableId="1889686839">
    <w:abstractNumId w:val="39"/>
  </w:num>
  <w:num w:numId="75" w16cid:durableId="1159225758">
    <w:abstractNumId w:val="135"/>
  </w:num>
  <w:num w:numId="76" w16cid:durableId="240527560">
    <w:abstractNumId w:val="76"/>
  </w:num>
  <w:num w:numId="77" w16cid:durableId="530073838">
    <w:abstractNumId w:val="75"/>
  </w:num>
  <w:num w:numId="78" w16cid:durableId="2118480117">
    <w:abstractNumId w:val="19"/>
  </w:num>
  <w:num w:numId="79" w16cid:durableId="1748378444">
    <w:abstractNumId w:val="56"/>
  </w:num>
  <w:num w:numId="80" w16cid:durableId="1908421947">
    <w:abstractNumId w:val="113"/>
  </w:num>
  <w:num w:numId="81" w16cid:durableId="1810396349">
    <w:abstractNumId w:val="66"/>
  </w:num>
  <w:num w:numId="82" w16cid:durableId="416050834">
    <w:abstractNumId w:val="86"/>
  </w:num>
  <w:num w:numId="83" w16cid:durableId="964582850">
    <w:abstractNumId w:val="35"/>
  </w:num>
  <w:num w:numId="84" w16cid:durableId="565726951">
    <w:abstractNumId w:val="53"/>
  </w:num>
  <w:num w:numId="85" w16cid:durableId="388117039">
    <w:abstractNumId w:val="47"/>
  </w:num>
  <w:num w:numId="86" w16cid:durableId="1449814641">
    <w:abstractNumId w:val="152"/>
  </w:num>
  <w:num w:numId="87" w16cid:durableId="972060576">
    <w:abstractNumId w:val="98"/>
  </w:num>
  <w:num w:numId="88" w16cid:durableId="251090174">
    <w:abstractNumId w:val="16"/>
  </w:num>
  <w:num w:numId="89" w16cid:durableId="1872067439">
    <w:abstractNumId w:val="142"/>
  </w:num>
  <w:num w:numId="90" w16cid:durableId="1552232984">
    <w:abstractNumId w:val="60"/>
  </w:num>
  <w:num w:numId="91" w16cid:durableId="1084765472">
    <w:abstractNumId w:val="162"/>
  </w:num>
  <w:num w:numId="92" w16cid:durableId="937717470">
    <w:abstractNumId w:val="103"/>
  </w:num>
  <w:num w:numId="93" w16cid:durableId="1030372497">
    <w:abstractNumId w:val="101"/>
  </w:num>
  <w:num w:numId="94" w16cid:durableId="1721131242">
    <w:abstractNumId w:val="17"/>
  </w:num>
  <w:num w:numId="95" w16cid:durableId="1784956967">
    <w:abstractNumId w:val="68"/>
  </w:num>
  <w:num w:numId="96" w16cid:durableId="620067252">
    <w:abstractNumId w:val="116"/>
  </w:num>
  <w:num w:numId="97" w16cid:durableId="1227761893">
    <w:abstractNumId w:val="11"/>
  </w:num>
  <w:num w:numId="98" w16cid:durableId="954754621">
    <w:abstractNumId w:val="12"/>
  </w:num>
  <w:num w:numId="99" w16cid:durableId="1634403050">
    <w:abstractNumId w:val="59"/>
  </w:num>
  <w:num w:numId="100" w16cid:durableId="953366609">
    <w:abstractNumId w:val="9"/>
  </w:num>
  <w:num w:numId="101" w16cid:durableId="365720087">
    <w:abstractNumId w:val="72"/>
  </w:num>
  <w:num w:numId="102" w16cid:durableId="720444088">
    <w:abstractNumId w:val="140"/>
  </w:num>
  <w:num w:numId="103" w16cid:durableId="1600747331">
    <w:abstractNumId w:val="63"/>
  </w:num>
  <w:num w:numId="104" w16cid:durableId="1438674057">
    <w:abstractNumId w:val="123"/>
  </w:num>
  <w:num w:numId="105" w16cid:durableId="1031489050">
    <w:abstractNumId w:val="93"/>
  </w:num>
  <w:num w:numId="106" w16cid:durableId="427820635">
    <w:abstractNumId w:val="49"/>
  </w:num>
  <w:num w:numId="107" w16cid:durableId="1275938181">
    <w:abstractNumId w:val="22"/>
  </w:num>
  <w:num w:numId="108" w16cid:durableId="1991714825">
    <w:abstractNumId w:val="104"/>
  </w:num>
  <w:num w:numId="109" w16cid:durableId="2077700897">
    <w:abstractNumId w:val="27"/>
  </w:num>
  <w:num w:numId="110" w16cid:durableId="91559189">
    <w:abstractNumId w:val="157"/>
  </w:num>
  <w:num w:numId="111" w16cid:durableId="1972248688">
    <w:abstractNumId w:val="74"/>
  </w:num>
  <w:num w:numId="112" w16cid:durableId="1995257055">
    <w:abstractNumId w:val="87"/>
  </w:num>
  <w:num w:numId="113" w16cid:durableId="1283223362">
    <w:abstractNumId w:val="43"/>
  </w:num>
  <w:num w:numId="114" w16cid:durableId="1738046324">
    <w:abstractNumId w:val="134"/>
  </w:num>
  <w:num w:numId="115" w16cid:durableId="1842314590">
    <w:abstractNumId w:val="118"/>
  </w:num>
  <w:num w:numId="116" w16cid:durableId="1606838543">
    <w:abstractNumId w:val="100"/>
  </w:num>
  <w:num w:numId="117" w16cid:durableId="1754202842">
    <w:abstractNumId w:val="99"/>
  </w:num>
  <w:num w:numId="118" w16cid:durableId="841629769">
    <w:abstractNumId w:val="133"/>
  </w:num>
  <w:num w:numId="119" w16cid:durableId="1931890325">
    <w:abstractNumId w:val="159"/>
  </w:num>
  <w:num w:numId="120" w16cid:durableId="899099212">
    <w:abstractNumId w:val="131"/>
  </w:num>
  <w:num w:numId="121" w16cid:durableId="740905333">
    <w:abstractNumId w:val="77"/>
  </w:num>
  <w:num w:numId="122" w16cid:durableId="1633899606">
    <w:abstractNumId w:val="36"/>
  </w:num>
  <w:num w:numId="123" w16cid:durableId="734550711">
    <w:abstractNumId w:val="114"/>
  </w:num>
  <w:num w:numId="124" w16cid:durableId="1763792634">
    <w:abstractNumId w:val="14"/>
  </w:num>
  <w:num w:numId="125" w16cid:durableId="351223590">
    <w:abstractNumId w:val="110"/>
  </w:num>
  <w:num w:numId="126" w16cid:durableId="866144616">
    <w:abstractNumId w:val="108"/>
  </w:num>
  <w:num w:numId="127" w16cid:durableId="508759685">
    <w:abstractNumId w:val="40"/>
  </w:num>
  <w:num w:numId="128" w16cid:durableId="999770087">
    <w:abstractNumId w:val="45"/>
  </w:num>
  <w:num w:numId="129" w16cid:durableId="73866864">
    <w:abstractNumId w:val="132"/>
  </w:num>
  <w:num w:numId="130" w16cid:durableId="1453282968">
    <w:abstractNumId w:val="111"/>
  </w:num>
  <w:num w:numId="131" w16cid:durableId="1375274482">
    <w:abstractNumId w:val="84"/>
  </w:num>
  <w:num w:numId="132" w16cid:durableId="695035984">
    <w:abstractNumId w:val="30"/>
  </w:num>
  <w:num w:numId="133" w16cid:durableId="336931191">
    <w:abstractNumId w:val="129"/>
  </w:num>
  <w:num w:numId="134" w16cid:durableId="1317800017">
    <w:abstractNumId w:val="83"/>
  </w:num>
  <w:num w:numId="135" w16cid:durableId="826440857">
    <w:abstractNumId w:val="106"/>
  </w:num>
  <w:num w:numId="136" w16cid:durableId="1896967010">
    <w:abstractNumId w:val="109"/>
  </w:num>
  <w:num w:numId="137" w16cid:durableId="760956175">
    <w:abstractNumId w:val="21"/>
  </w:num>
  <w:num w:numId="138" w16cid:durableId="1139421935">
    <w:abstractNumId w:val="81"/>
  </w:num>
  <w:num w:numId="139" w16cid:durableId="267590674">
    <w:abstractNumId w:val="4"/>
  </w:num>
  <w:num w:numId="140" w16cid:durableId="1852066636">
    <w:abstractNumId w:val="73"/>
  </w:num>
  <w:num w:numId="141" w16cid:durableId="1014696548">
    <w:abstractNumId w:val="31"/>
  </w:num>
  <w:num w:numId="142" w16cid:durableId="82341334">
    <w:abstractNumId w:val="6"/>
  </w:num>
  <w:num w:numId="143" w16cid:durableId="1627928135">
    <w:abstractNumId w:val="10"/>
  </w:num>
  <w:num w:numId="144" w16cid:durableId="1131051538">
    <w:abstractNumId w:val="90"/>
  </w:num>
  <w:num w:numId="145" w16cid:durableId="1110050412">
    <w:abstractNumId w:val="0"/>
  </w:num>
  <w:num w:numId="146" w16cid:durableId="1801608926">
    <w:abstractNumId w:val="71"/>
  </w:num>
  <w:num w:numId="147" w16cid:durableId="504174182">
    <w:abstractNumId w:val="147"/>
  </w:num>
  <w:num w:numId="148" w16cid:durableId="1869945853">
    <w:abstractNumId w:val="119"/>
  </w:num>
  <w:num w:numId="149" w16cid:durableId="386496253">
    <w:abstractNumId w:val="52"/>
  </w:num>
  <w:num w:numId="150" w16cid:durableId="326638797">
    <w:abstractNumId w:val="26"/>
  </w:num>
  <w:num w:numId="151" w16cid:durableId="1223099818">
    <w:abstractNumId w:val="154"/>
  </w:num>
  <w:num w:numId="152" w16cid:durableId="1946498419">
    <w:abstractNumId w:val="97"/>
  </w:num>
  <w:num w:numId="153" w16cid:durableId="33821921">
    <w:abstractNumId w:val="25"/>
  </w:num>
  <w:num w:numId="154" w16cid:durableId="795760155">
    <w:abstractNumId w:val="79"/>
  </w:num>
  <w:num w:numId="155" w16cid:durableId="700908491">
    <w:abstractNumId w:val="164"/>
  </w:num>
  <w:num w:numId="156" w16cid:durableId="1656952832">
    <w:abstractNumId w:val="42"/>
  </w:num>
  <w:num w:numId="157" w16cid:durableId="117384245">
    <w:abstractNumId w:val="139"/>
  </w:num>
  <w:num w:numId="158" w16cid:durableId="511451808">
    <w:abstractNumId w:val="69"/>
  </w:num>
  <w:num w:numId="159" w16cid:durableId="34240344">
    <w:abstractNumId w:val="148"/>
  </w:num>
  <w:num w:numId="160" w16cid:durableId="2135249390">
    <w:abstractNumId w:val="58"/>
  </w:num>
  <w:num w:numId="161" w16cid:durableId="263465282">
    <w:abstractNumId w:val="126"/>
  </w:num>
  <w:num w:numId="162" w16cid:durableId="1737971075">
    <w:abstractNumId w:val="34"/>
  </w:num>
  <w:num w:numId="163" w16cid:durableId="1491142965">
    <w:abstractNumId w:val="124"/>
  </w:num>
  <w:num w:numId="164" w16cid:durableId="1457793579">
    <w:abstractNumId w:val="28"/>
  </w:num>
  <w:num w:numId="165" w16cid:durableId="936667">
    <w:abstractNumId w:val="1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93"/>
    <w:rsid w:val="00041BD1"/>
    <w:rsid w:val="00047FBF"/>
    <w:rsid w:val="0005776D"/>
    <w:rsid w:val="000649B7"/>
    <w:rsid w:val="00071315"/>
    <w:rsid w:val="00081DF0"/>
    <w:rsid w:val="001122D5"/>
    <w:rsid w:val="001213DC"/>
    <w:rsid w:val="00124761"/>
    <w:rsid w:val="001456DE"/>
    <w:rsid w:val="00174A6B"/>
    <w:rsid w:val="00192F65"/>
    <w:rsid w:val="001C44BD"/>
    <w:rsid w:val="001D1D37"/>
    <w:rsid w:val="001F78A1"/>
    <w:rsid w:val="00236C7D"/>
    <w:rsid w:val="00250536"/>
    <w:rsid w:val="00250ED9"/>
    <w:rsid w:val="002641E8"/>
    <w:rsid w:val="00265F10"/>
    <w:rsid w:val="002B7F06"/>
    <w:rsid w:val="002D1739"/>
    <w:rsid w:val="002D3F59"/>
    <w:rsid w:val="00300DA4"/>
    <w:rsid w:val="003167C4"/>
    <w:rsid w:val="00320DAA"/>
    <w:rsid w:val="003919A2"/>
    <w:rsid w:val="003A2308"/>
    <w:rsid w:val="003C518C"/>
    <w:rsid w:val="003D49B2"/>
    <w:rsid w:val="003F6FFE"/>
    <w:rsid w:val="00427375"/>
    <w:rsid w:val="00431114"/>
    <w:rsid w:val="00440B0C"/>
    <w:rsid w:val="00441AC9"/>
    <w:rsid w:val="00443DD9"/>
    <w:rsid w:val="00444CA3"/>
    <w:rsid w:val="004631E8"/>
    <w:rsid w:val="004859C1"/>
    <w:rsid w:val="00486CB9"/>
    <w:rsid w:val="0049432C"/>
    <w:rsid w:val="004A7AAB"/>
    <w:rsid w:val="004B1F1A"/>
    <w:rsid w:val="004C18BB"/>
    <w:rsid w:val="004F34DF"/>
    <w:rsid w:val="00506F0F"/>
    <w:rsid w:val="005072F7"/>
    <w:rsid w:val="0051455F"/>
    <w:rsid w:val="005300B6"/>
    <w:rsid w:val="00547822"/>
    <w:rsid w:val="0056663D"/>
    <w:rsid w:val="005822DA"/>
    <w:rsid w:val="005878F0"/>
    <w:rsid w:val="0059572A"/>
    <w:rsid w:val="005A5893"/>
    <w:rsid w:val="005A7020"/>
    <w:rsid w:val="005C4208"/>
    <w:rsid w:val="005D1444"/>
    <w:rsid w:val="005D76D1"/>
    <w:rsid w:val="005E20D6"/>
    <w:rsid w:val="005E4199"/>
    <w:rsid w:val="005E7190"/>
    <w:rsid w:val="00606919"/>
    <w:rsid w:val="00612F1A"/>
    <w:rsid w:val="0063045B"/>
    <w:rsid w:val="00643AA3"/>
    <w:rsid w:val="00655D10"/>
    <w:rsid w:val="006728B7"/>
    <w:rsid w:val="006B7D45"/>
    <w:rsid w:val="006D0C9C"/>
    <w:rsid w:val="006D134F"/>
    <w:rsid w:val="006D4726"/>
    <w:rsid w:val="006D63C3"/>
    <w:rsid w:val="006F4146"/>
    <w:rsid w:val="0071452F"/>
    <w:rsid w:val="00716143"/>
    <w:rsid w:val="00717408"/>
    <w:rsid w:val="007211F6"/>
    <w:rsid w:val="00736DD5"/>
    <w:rsid w:val="007416E1"/>
    <w:rsid w:val="00754077"/>
    <w:rsid w:val="00762DE3"/>
    <w:rsid w:val="00773152"/>
    <w:rsid w:val="00780A63"/>
    <w:rsid w:val="007E64A6"/>
    <w:rsid w:val="007F65EB"/>
    <w:rsid w:val="00803A4A"/>
    <w:rsid w:val="008274D7"/>
    <w:rsid w:val="008378F3"/>
    <w:rsid w:val="00844524"/>
    <w:rsid w:val="00844F5B"/>
    <w:rsid w:val="0085553E"/>
    <w:rsid w:val="00861479"/>
    <w:rsid w:val="00893ED6"/>
    <w:rsid w:val="008D343D"/>
    <w:rsid w:val="008E06CD"/>
    <w:rsid w:val="00917417"/>
    <w:rsid w:val="00940170"/>
    <w:rsid w:val="00940DD3"/>
    <w:rsid w:val="00975418"/>
    <w:rsid w:val="00982C0F"/>
    <w:rsid w:val="00993CB5"/>
    <w:rsid w:val="009A47FF"/>
    <w:rsid w:val="009C1361"/>
    <w:rsid w:val="009C18B9"/>
    <w:rsid w:val="009C3058"/>
    <w:rsid w:val="009E7B08"/>
    <w:rsid w:val="009E7EFB"/>
    <w:rsid w:val="009F7B39"/>
    <w:rsid w:val="00A018D6"/>
    <w:rsid w:val="00A05F22"/>
    <w:rsid w:val="00A10C4D"/>
    <w:rsid w:val="00A1511A"/>
    <w:rsid w:val="00A158D1"/>
    <w:rsid w:val="00A15BB5"/>
    <w:rsid w:val="00A90AA2"/>
    <w:rsid w:val="00A9330D"/>
    <w:rsid w:val="00AA344E"/>
    <w:rsid w:val="00AA522A"/>
    <w:rsid w:val="00AB461A"/>
    <w:rsid w:val="00AD3A39"/>
    <w:rsid w:val="00AE22A4"/>
    <w:rsid w:val="00AE561D"/>
    <w:rsid w:val="00AF5200"/>
    <w:rsid w:val="00B37237"/>
    <w:rsid w:val="00B4081E"/>
    <w:rsid w:val="00B548F7"/>
    <w:rsid w:val="00B62349"/>
    <w:rsid w:val="00B80604"/>
    <w:rsid w:val="00C62676"/>
    <w:rsid w:val="00C749A8"/>
    <w:rsid w:val="00C8068A"/>
    <w:rsid w:val="00CC2DB5"/>
    <w:rsid w:val="00CC6515"/>
    <w:rsid w:val="00D04166"/>
    <w:rsid w:val="00D101A4"/>
    <w:rsid w:val="00D217EC"/>
    <w:rsid w:val="00D30A59"/>
    <w:rsid w:val="00D52C61"/>
    <w:rsid w:val="00D7629C"/>
    <w:rsid w:val="00DB2585"/>
    <w:rsid w:val="00DB4C93"/>
    <w:rsid w:val="00DD6F46"/>
    <w:rsid w:val="00E166FB"/>
    <w:rsid w:val="00E37FCD"/>
    <w:rsid w:val="00E47025"/>
    <w:rsid w:val="00E62B0E"/>
    <w:rsid w:val="00E647C3"/>
    <w:rsid w:val="00E93599"/>
    <w:rsid w:val="00EA37E5"/>
    <w:rsid w:val="00EA798C"/>
    <w:rsid w:val="00EC2A94"/>
    <w:rsid w:val="00ED4350"/>
    <w:rsid w:val="00ED7D2E"/>
    <w:rsid w:val="00EE51EC"/>
    <w:rsid w:val="00F173A7"/>
    <w:rsid w:val="00F31164"/>
    <w:rsid w:val="00F31D82"/>
    <w:rsid w:val="00F46270"/>
    <w:rsid w:val="00F71DD8"/>
    <w:rsid w:val="00F831BB"/>
    <w:rsid w:val="00F8520C"/>
    <w:rsid w:val="00FA743A"/>
    <w:rsid w:val="00FD70EF"/>
    <w:rsid w:val="059426C5"/>
    <w:rsid w:val="17053DFC"/>
    <w:rsid w:val="1C3E564F"/>
    <w:rsid w:val="1F5417E0"/>
    <w:rsid w:val="24303FD7"/>
    <w:rsid w:val="2A4BAD75"/>
    <w:rsid w:val="377D3B15"/>
    <w:rsid w:val="53221F9C"/>
    <w:rsid w:val="5DA40D35"/>
    <w:rsid w:val="665D699B"/>
    <w:rsid w:val="6C1C358F"/>
    <w:rsid w:val="7852AB29"/>
    <w:rsid w:val="7A877930"/>
    <w:rsid w:val="7B8A4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14310"/>
  <w14:defaultImageDpi w14:val="32767"/>
  <w15:chartTrackingRefBased/>
  <w15:docId w15:val="{CEB162E7-F0DE-452B-873F-B5005114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7375"/>
  </w:style>
  <w:style w:type="paragraph" w:styleId="Heading1">
    <w:name w:val="heading 1"/>
    <w:next w:val="Normal"/>
    <w:link w:val="Heading1Char"/>
    <w:uiPriority w:val="9"/>
    <w:qFormat/>
    <w:rsid w:val="00AF5200"/>
    <w:pPr>
      <w:keepNext/>
      <w:keepLines/>
      <w:spacing w:after="12" w:line="250" w:lineRule="auto"/>
      <w:ind w:left="10" w:hanging="10"/>
      <w:jc w:val="both"/>
      <w:outlineLvl w:val="0"/>
    </w:pPr>
    <w:rPr>
      <w:rFonts w:ascii="Calibri" w:eastAsia="Calibri" w:hAnsi="Calibri" w:cs="Calibri"/>
      <w:b/>
      <w:color w:val="423B43"/>
      <w:kern w:val="2"/>
      <w:lang w:eastAsia="en-GB"/>
      <w14:ligatures w14:val="standardContextual"/>
    </w:rPr>
  </w:style>
  <w:style w:type="paragraph" w:styleId="Heading2">
    <w:name w:val="heading 2"/>
    <w:next w:val="Normal"/>
    <w:link w:val="Heading2Char"/>
    <w:uiPriority w:val="9"/>
    <w:unhideWhenUsed/>
    <w:qFormat/>
    <w:rsid w:val="00AF5200"/>
    <w:pPr>
      <w:keepNext/>
      <w:keepLines/>
      <w:spacing w:line="259" w:lineRule="auto"/>
      <w:ind w:left="10" w:hanging="10"/>
      <w:outlineLvl w:val="1"/>
    </w:pPr>
    <w:rPr>
      <w:rFonts w:ascii="Calibri" w:eastAsia="Calibri" w:hAnsi="Calibri" w:cs="Calibri"/>
      <w:b/>
      <w:color w:val="000000"/>
      <w:kern w:val="2"/>
      <w:lang w:eastAsia="en-GB"/>
      <w14:ligatures w14:val="standardContextual"/>
    </w:rPr>
  </w:style>
  <w:style w:type="paragraph" w:styleId="Heading3">
    <w:name w:val="heading 3"/>
    <w:next w:val="Normal"/>
    <w:link w:val="Heading3Char"/>
    <w:uiPriority w:val="9"/>
    <w:unhideWhenUsed/>
    <w:qFormat/>
    <w:rsid w:val="00AF5200"/>
    <w:pPr>
      <w:keepNext/>
      <w:keepLines/>
      <w:spacing w:after="12" w:line="250" w:lineRule="auto"/>
      <w:ind w:left="10" w:hanging="10"/>
      <w:jc w:val="both"/>
      <w:outlineLvl w:val="2"/>
    </w:pPr>
    <w:rPr>
      <w:rFonts w:ascii="Calibri" w:eastAsia="Calibri" w:hAnsi="Calibri" w:cs="Calibri"/>
      <w:b/>
      <w:color w:val="423B43"/>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C93"/>
    <w:pPr>
      <w:ind w:left="720"/>
      <w:contextualSpacing/>
    </w:pPr>
    <w:rPr>
      <w:rFonts w:eastAsiaTheme="minorEastAsia"/>
      <w:lang w:val="en-AU"/>
    </w:rPr>
  </w:style>
  <w:style w:type="table" w:styleId="TableGrid">
    <w:name w:val="Table Grid"/>
    <w:basedOn w:val="TableNormal"/>
    <w:uiPriority w:val="59"/>
    <w:rsid w:val="00DB4C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5418"/>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49432C"/>
    <w:rPr>
      <w:color w:val="0563C1" w:themeColor="hyperlink"/>
      <w:u w:val="single"/>
    </w:rPr>
  </w:style>
  <w:style w:type="paragraph" w:styleId="Header">
    <w:name w:val="header"/>
    <w:basedOn w:val="Normal"/>
    <w:link w:val="HeaderChar"/>
    <w:uiPriority w:val="99"/>
    <w:unhideWhenUsed/>
    <w:rsid w:val="00D52C61"/>
    <w:pPr>
      <w:tabs>
        <w:tab w:val="center" w:pos="4513"/>
        <w:tab w:val="right" w:pos="9026"/>
      </w:tabs>
    </w:pPr>
  </w:style>
  <w:style w:type="character" w:customStyle="1" w:styleId="HeaderChar">
    <w:name w:val="Header Char"/>
    <w:basedOn w:val="DefaultParagraphFont"/>
    <w:link w:val="Header"/>
    <w:uiPriority w:val="99"/>
    <w:rsid w:val="00D52C61"/>
  </w:style>
  <w:style w:type="paragraph" w:styleId="Footer">
    <w:name w:val="footer"/>
    <w:basedOn w:val="Normal"/>
    <w:link w:val="FooterChar"/>
    <w:uiPriority w:val="99"/>
    <w:unhideWhenUsed/>
    <w:rsid w:val="00D52C61"/>
    <w:pPr>
      <w:tabs>
        <w:tab w:val="center" w:pos="4513"/>
        <w:tab w:val="right" w:pos="9026"/>
      </w:tabs>
    </w:pPr>
  </w:style>
  <w:style w:type="character" w:customStyle="1" w:styleId="FooterChar">
    <w:name w:val="Footer Char"/>
    <w:basedOn w:val="DefaultParagraphFont"/>
    <w:link w:val="Footer"/>
    <w:uiPriority w:val="99"/>
    <w:rsid w:val="00D52C61"/>
  </w:style>
  <w:style w:type="paragraph" w:styleId="DocumentMap">
    <w:name w:val="Document Map"/>
    <w:basedOn w:val="Normal"/>
    <w:link w:val="DocumentMapChar"/>
    <w:uiPriority w:val="99"/>
    <w:semiHidden/>
    <w:unhideWhenUsed/>
    <w:rsid w:val="001122D5"/>
    <w:rPr>
      <w:rFonts w:ascii="Times New Roman" w:hAnsi="Times New Roman" w:cs="Times New Roman"/>
    </w:rPr>
  </w:style>
  <w:style w:type="character" w:customStyle="1" w:styleId="DocumentMapChar">
    <w:name w:val="Document Map Char"/>
    <w:basedOn w:val="DefaultParagraphFont"/>
    <w:link w:val="DocumentMap"/>
    <w:uiPriority w:val="99"/>
    <w:semiHidden/>
    <w:rsid w:val="001122D5"/>
    <w:rPr>
      <w:rFonts w:ascii="Times New Roman" w:hAnsi="Times New Roman" w:cs="Times New Roman"/>
    </w:rPr>
  </w:style>
  <w:style w:type="character" w:styleId="UnresolvedMention">
    <w:name w:val="Unresolved Mention"/>
    <w:basedOn w:val="DefaultParagraphFont"/>
    <w:uiPriority w:val="99"/>
    <w:rsid w:val="001456DE"/>
    <w:rPr>
      <w:color w:val="605E5C"/>
      <w:shd w:val="clear" w:color="auto" w:fill="E1DFDD"/>
    </w:rPr>
  </w:style>
  <w:style w:type="paragraph" w:styleId="BalloonText">
    <w:name w:val="Balloon Text"/>
    <w:basedOn w:val="Normal"/>
    <w:link w:val="BalloonTextChar"/>
    <w:uiPriority w:val="99"/>
    <w:semiHidden/>
    <w:unhideWhenUsed/>
    <w:rsid w:val="008274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4D7"/>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4859C1"/>
    <w:rPr>
      <w:b/>
      <w:bCs/>
    </w:rPr>
  </w:style>
  <w:style w:type="character" w:customStyle="1" w:styleId="Heading1Char">
    <w:name w:val="Heading 1 Char"/>
    <w:basedOn w:val="DefaultParagraphFont"/>
    <w:link w:val="Heading1"/>
    <w:uiPriority w:val="9"/>
    <w:rsid w:val="00AF5200"/>
    <w:rPr>
      <w:rFonts w:ascii="Calibri" w:eastAsia="Calibri" w:hAnsi="Calibri" w:cs="Calibri"/>
      <w:b/>
      <w:color w:val="423B43"/>
      <w:kern w:val="2"/>
      <w:lang w:eastAsia="en-GB"/>
      <w14:ligatures w14:val="standardContextual"/>
    </w:rPr>
  </w:style>
  <w:style w:type="character" w:customStyle="1" w:styleId="Heading2Char">
    <w:name w:val="Heading 2 Char"/>
    <w:basedOn w:val="DefaultParagraphFont"/>
    <w:link w:val="Heading2"/>
    <w:uiPriority w:val="9"/>
    <w:rsid w:val="00AF5200"/>
    <w:rPr>
      <w:rFonts w:ascii="Calibri" w:eastAsia="Calibri" w:hAnsi="Calibri" w:cs="Calibri"/>
      <w:b/>
      <w:color w:val="000000"/>
      <w:kern w:val="2"/>
      <w:lang w:eastAsia="en-GB"/>
      <w14:ligatures w14:val="standardContextual"/>
    </w:rPr>
  </w:style>
  <w:style w:type="character" w:customStyle="1" w:styleId="Heading3Char">
    <w:name w:val="Heading 3 Char"/>
    <w:basedOn w:val="DefaultParagraphFont"/>
    <w:link w:val="Heading3"/>
    <w:uiPriority w:val="9"/>
    <w:rsid w:val="00AF5200"/>
    <w:rPr>
      <w:rFonts w:ascii="Calibri" w:eastAsia="Calibri" w:hAnsi="Calibri" w:cs="Calibri"/>
      <w:b/>
      <w:color w:val="423B43"/>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5419">
      <w:bodyDiv w:val="1"/>
      <w:marLeft w:val="0"/>
      <w:marRight w:val="0"/>
      <w:marTop w:val="0"/>
      <w:marBottom w:val="0"/>
      <w:divBdr>
        <w:top w:val="none" w:sz="0" w:space="0" w:color="auto"/>
        <w:left w:val="none" w:sz="0" w:space="0" w:color="auto"/>
        <w:bottom w:val="none" w:sz="0" w:space="0" w:color="auto"/>
        <w:right w:val="none" w:sz="0" w:space="0" w:color="auto"/>
      </w:divBdr>
    </w:div>
    <w:div w:id="183790105">
      <w:bodyDiv w:val="1"/>
      <w:marLeft w:val="0"/>
      <w:marRight w:val="0"/>
      <w:marTop w:val="0"/>
      <w:marBottom w:val="0"/>
      <w:divBdr>
        <w:top w:val="none" w:sz="0" w:space="0" w:color="auto"/>
        <w:left w:val="none" w:sz="0" w:space="0" w:color="auto"/>
        <w:bottom w:val="none" w:sz="0" w:space="0" w:color="auto"/>
        <w:right w:val="none" w:sz="0" w:space="0" w:color="auto"/>
      </w:divBdr>
    </w:div>
    <w:div w:id="203373792">
      <w:bodyDiv w:val="1"/>
      <w:marLeft w:val="0"/>
      <w:marRight w:val="0"/>
      <w:marTop w:val="0"/>
      <w:marBottom w:val="0"/>
      <w:divBdr>
        <w:top w:val="none" w:sz="0" w:space="0" w:color="auto"/>
        <w:left w:val="none" w:sz="0" w:space="0" w:color="auto"/>
        <w:bottom w:val="none" w:sz="0" w:space="0" w:color="auto"/>
        <w:right w:val="none" w:sz="0" w:space="0" w:color="auto"/>
      </w:divBdr>
      <w:divsChild>
        <w:div w:id="267586168">
          <w:marLeft w:val="0"/>
          <w:marRight w:val="0"/>
          <w:marTop w:val="0"/>
          <w:marBottom w:val="0"/>
          <w:divBdr>
            <w:top w:val="none" w:sz="0" w:space="0" w:color="auto"/>
            <w:left w:val="none" w:sz="0" w:space="0" w:color="auto"/>
            <w:bottom w:val="none" w:sz="0" w:space="0" w:color="auto"/>
            <w:right w:val="none" w:sz="0" w:space="0" w:color="auto"/>
          </w:divBdr>
          <w:divsChild>
            <w:div w:id="220823179">
              <w:marLeft w:val="0"/>
              <w:marRight w:val="0"/>
              <w:marTop w:val="0"/>
              <w:marBottom w:val="0"/>
              <w:divBdr>
                <w:top w:val="none" w:sz="0" w:space="0" w:color="auto"/>
                <w:left w:val="none" w:sz="0" w:space="0" w:color="auto"/>
                <w:bottom w:val="none" w:sz="0" w:space="0" w:color="auto"/>
                <w:right w:val="none" w:sz="0" w:space="0" w:color="auto"/>
              </w:divBdr>
              <w:divsChild>
                <w:div w:id="1860465742">
                  <w:marLeft w:val="0"/>
                  <w:marRight w:val="0"/>
                  <w:marTop w:val="0"/>
                  <w:marBottom w:val="0"/>
                  <w:divBdr>
                    <w:top w:val="none" w:sz="0" w:space="0" w:color="auto"/>
                    <w:left w:val="none" w:sz="0" w:space="0" w:color="auto"/>
                    <w:bottom w:val="none" w:sz="0" w:space="0" w:color="auto"/>
                    <w:right w:val="none" w:sz="0" w:space="0" w:color="auto"/>
                  </w:divBdr>
                </w:div>
              </w:divsChild>
            </w:div>
            <w:div w:id="562375763">
              <w:marLeft w:val="0"/>
              <w:marRight w:val="0"/>
              <w:marTop w:val="0"/>
              <w:marBottom w:val="0"/>
              <w:divBdr>
                <w:top w:val="none" w:sz="0" w:space="0" w:color="auto"/>
                <w:left w:val="none" w:sz="0" w:space="0" w:color="auto"/>
                <w:bottom w:val="none" w:sz="0" w:space="0" w:color="auto"/>
                <w:right w:val="none" w:sz="0" w:space="0" w:color="auto"/>
              </w:divBdr>
              <w:divsChild>
                <w:div w:id="1429233872">
                  <w:marLeft w:val="0"/>
                  <w:marRight w:val="0"/>
                  <w:marTop w:val="0"/>
                  <w:marBottom w:val="0"/>
                  <w:divBdr>
                    <w:top w:val="none" w:sz="0" w:space="0" w:color="auto"/>
                    <w:left w:val="none" w:sz="0" w:space="0" w:color="auto"/>
                    <w:bottom w:val="none" w:sz="0" w:space="0" w:color="auto"/>
                    <w:right w:val="none" w:sz="0" w:space="0" w:color="auto"/>
                  </w:divBdr>
                </w:div>
              </w:divsChild>
            </w:div>
            <w:div w:id="1158306822">
              <w:marLeft w:val="0"/>
              <w:marRight w:val="0"/>
              <w:marTop w:val="0"/>
              <w:marBottom w:val="0"/>
              <w:divBdr>
                <w:top w:val="none" w:sz="0" w:space="0" w:color="auto"/>
                <w:left w:val="none" w:sz="0" w:space="0" w:color="auto"/>
                <w:bottom w:val="none" w:sz="0" w:space="0" w:color="auto"/>
                <w:right w:val="none" w:sz="0" w:space="0" w:color="auto"/>
              </w:divBdr>
              <w:divsChild>
                <w:div w:id="10453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29572">
          <w:marLeft w:val="0"/>
          <w:marRight w:val="0"/>
          <w:marTop w:val="0"/>
          <w:marBottom w:val="0"/>
          <w:divBdr>
            <w:top w:val="none" w:sz="0" w:space="0" w:color="auto"/>
            <w:left w:val="none" w:sz="0" w:space="0" w:color="auto"/>
            <w:bottom w:val="none" w:sz="0" w:space="0" w:color="auto"/>
            <w:right w:val="none" w:sz="0" w:space="0" w:color="auto"/>
          </w:divBdr>
          <w:divsChild>
            <w:div w:id="61610650">
              <w:marLeft w:val="0"/>
              <w:marRight w:val="0"/>
              <w:marTop w:val="0"/>
              <w:marBottom w:val="0"/>
              <w:divBdr>
                <w:top w:val="none" w:sz="0" w:space="0" w:color="auto"/>
                <w:left w:val="none" w:sz="0" w:space="0" w:color="auto"/>
                <w:bottom w:val="none" w:sz="0" w:space="0" w:color="auto"/>
                <w:right w:val="none" w:sz="0" w:space="0" w:color="auto"/>
              </w:divBdr>
              <w:divsChild>
                <w:div w:id="1296569542">
                  <w:marLeft w:val="0"/>
                  <w:marRight w:val="0"/>
                  <w:marTop w:val="0"/>
                  <w:marBottom w:val="0"/>
                  <w:divBdr>
                    <w:top w:val="none" w:sz="0" w:space="0" w:color="auto"/>
                    <w:left w:val="none" w:sz="0" w:space="0" w:color="auto"/>
                    <w:bottom w:val="none" w:sz="0" w:space="0" w:color="auto"/>
                    <w:right w:val="none" w:sz="0" w:space="0" w:color="auto"/>
                  </w:divBdr>
                </w:div>
              </w:divsChild>
            </w:div>
            <w:div w:id="62608194">
              <w:marLeft w:val="0"/>
              <w:marRight w:val="0"/>
              <w:marTop w:val="0"/>
              <w:marBottom w:val="0"/>
              <w:divBdr>
                <w:top w:val="none" w:sz="0" w:space="0" w:color="auto"/>
                <w:left w:val="none" w:sz="0" w:space="0" w:color="auto"/>
                <w:bottom w:val="none" w:sz="0" w:space="0" w:color="auto"/>
                <w:right w:val="none" w:sz="0" w:space="0" w:color="auto"/>
              </w:divBdr>
              <w:divsChild>
                <w:div w:id="625549117">
                  <w:marLeft w:val="0"/>
                  <w:marRight w:val="0"/>
                  <w:marTop w:val="0"/>
                  <w:marBottom w:val="0"/>
                  <w:divBdr>
                    <w:top w:val="none" w:sz="0" w:space="0" w:color="auto"/>
                    <w:left w:val="none" w:sz="0" w:space="0" w:color="auto"/>
                    <w:bottom w:val="none" w:sz="0" w:space="0" w:color="auto"/>
                    <w:right w:val="none" w:sz="0" w:space="0" w:color="auto"/>
                  </w:divBdr>
                </w:div>
              </w:divsChild>
            </w:div>
            <w:div w:id="67508528">
              <w:marLeft w:val="0"/>
              <w:marRight w:val="0"/>
              <w:marTop w:val="0"/>
              <w:marBottom w:val="0"/>
              <w:divBdr>
                <w:top w:val="none" w:sz="0" w:space="0" w:color="auto"/>
                <w:left w:val="none" w:sz="0" w:space="0" w:color="auto"/>
                <w:bottom w:val="none" w:sz="0" w:space="0" w:color="auto"/>
                <w:right w:val="none" w:sz="0" w:space="0" w:color="auto"/>
              </w:divBdr>
              <w:divsChild>
                <w:div w:id="1959873414">
                  <w:marLeft w:val="0"/>
                  <w:marRight w:val="0"/>
                  <w:marTop w:val="0"/>
                  <w:marBottom w:val="0"/>
                  <w:divBdr>
                    <w:top w:val="none" w:sz="0" w:space="0" w:color="auto"/>
                    <w:left w:val="none" w:sz="0" w:space="0" w:color="auto"/>
                    <w:bottom w:val="none" w:sz="0" w:space="0" w:color="auto"/>
                    <w:right w:val="none" w:sz="0" w:space="0" w:color="auto"/>
                  </w:divBdr>
                </w:div>
              </w:divsChild>
            </w:div>
            <w:div w:id="84574042">
              <w:marLeft w:val="0"/>
              <w:marRight w:val="0"/>
              <w:marTop w:val="0"/>
              <w:marBottom w:val="0"/>
              <w:divBdr>
                <w:top w:val="none" w:sz="0" w:space="0" w:color="auto"/>
                <w:left w:val="none" w:sz="0" w:space="0" w:color="auto"/>
                <w:bottom w:val="none" w:sz="0" w:space="0" w:color="auto"/>
                <w:right w:val="none" w:sz="0" w:space="0" w:color="auto"/>
              </w:divBdr>
              <w:divsChild>
                <w:div w:id="599146634">
                  <w:marLeft w:val="0"/>
                  <w:marRight w:val="0"/>
                  <w:marTop w:val="0"/>
                  <w:marBottom w:val="0"/>
                  <w:divBdr>
                    <w:top w:val="none" w:sz="0" w:space="0" w:color="auto"/>
                    <w:left w:val="none" w:sz="0" w:space="0" w:color="auto"/>
                    <w:bottom w:val="none" w:sz="0" w:space="0" w:color="auto"/>
                    <w:right w:val="none" w:sz="0" w:space="0" w:color="auto"/>
                  </w:divBdr>
                </w:div>
              </w:divsChild>
            </w:div>
            <w:div w:id="141242050">
              <w:marLeft w:val="0"/>
              <w:marRight w:val="0"/>
              <w:marTop w:val="0"/>
              <w:marBottom w:val="0"/>
              <w:divBdr>
                <w:top w:val="none" w:sz="0" w:space="0" w:color="auto"/>
                <w:left w:val="none" w:sz="0" w:space="0" w:color="auto"/>
                <w:bottom w:val="none" w:sz="0" w:space="0" w:color="auto"/>
                <w:right w:val="none" w:sz="0" w:space="0" w:color="auto"/>
              </w:divBdr>
              <w:divsChild>
                <w:div w:id="1914780950">
                  <w:marLeft w:val="0"/>
                  <w:marRight w:val="0"/>
                  <w:marTop w:val="0"/>
                  <w:marBottom w:val="0"/>
                  <w:divBdr>
                    <w:top w:val="none" w:sz="0" w:space="0" w:color="auto"/>
                    <w:left w:val="none" w:sz="0" w:space="0" w:color="auto"/>
                    <w:bottom w:val="none" w:sz="0" w:space="0" w:color="auto"/>
                    <w:right w:val="none" w:sz="0" w:space="0" w:color="auto"/>
                  </w:divBdr>
                </w:div>
              </w:divsChild>
            </w:div>
            <w:div w:id="176501675">
              <w:marLeft w:val="0"/>
              <w:marRight w:val="0"/>
              <w:marTop w:val="0"/>
              <w:marBottom w:val="0"/>
              <w:divBdr>
                <w:top w:val="none" w:sz="0" w:space="0" w:color="auto"/>
                <w:left w:val="none" w:sz="0" w:space="0" w:color="auto"/>
                <w:bottom w:val="none" w:sz="0" w:space="0" w:color="auto"/>
                <w:right w:val="none" w:sz="0" w:space="0" w:color="auto"/>
              </w:divBdr>
              <w:divsChild>
                <w:div w:id="1287082126">
                  <w:marLeft w:val="0"/>
                  <w:marRight w:val="0"/>
                  <w:marTop w:val="0"/>
                  <w:marBottom w:val="0"/>
                  <w:divBdr>
                    <w:top w:val="none" w:sz="0" w:space="0" w:color="auto"/>
                    <w:left w:val="none" w:sz="0" w:space="0" w:color="auto"/>
                    <w:bottom w:val="none" w:sz="0" w:space="0" w:color="auto"/>
                    <w:right w:val="none" w:sz="0" w:space="0" w:color="auto"/>
                  </w:divBdr>
                </w:div>
              </w:divsChild>
            </w:div>
            <w:div w:id="205027060">
              <w:marLeft w:val="0"/>
              <w:marRight w:val="0"/>
              <w:marTop w:val="0"/>
              <w:marBottom w:val="0"/>
              <w:divBdr>
                <w:top w:val="none" w:sz="0" w:space="0" w:color="auto"/>
                <w:left w:val="none" w:sz="0" w:space="0" w:color="auto"/>
                <w:bottom w:val="none" w:sz="0" w:space="0" w:color="auto"/>
                <w:right w:val="none" w:sz="0" w:space="0" w:color="auto"/>
              </w:divBdr>
              <w:divsChild>
                <w:div w:id="1374694240">
                  <w:marLeft w:val="0"/>
                  <w:marRight w:val="0"/>
                  <w:marTop w:val="0"/>
                  <w:marBottom w:val="0"/>
                  <w:divBdr>
                    <w:top w:val="none" w:sz="0" w:space="0" w:color="auto"/>
                    <w:left w:val="none" w:sz="0" w:space="0" w:color="auto"/>
                    <w:bottom w:val="none" w:sz="0" w:space="0" w:color="auto"/>
                    <w:right w:val="none" w:sz="0" w:space="0" w:color="auto"/>
                  </w:divBdr>
                </w:div>
              </w:divsChild>
            </w:div>
            <w:div w:id="288391122">
              <w:marLeft w:val="0"/>
              <w:marRight w:val="0"/>
              <w:marTop w:val="0"/>
              <w:marBottom w:val="0"/>
              <w:divBdr>
                <w:top w:val="none" w:sz="0" w:space="0" w:color="auto"/>
                <w:left w:val="none" w:sz="0" w:space="0" w:color="auto"/>
                <w:bottom w:val="none" w:sz="0" w:space="0" w:color="auto"/>
                <w:right w:val="none" w:sz="0" w:space="0" w:color="auto"/>
              </w:divBdr>
              <w:divsChild>
                <w:div w:id="388458517">
                  <w:marLeft w:val="0"/>
                  <w:marRight w:val="0"/>
                  <w:marTop w:val="0"/>
                  <w:marBottom w:val="0"/>
                  <w:divBdr>
                    <w:top w:val="none" w:sz="0" w:space="0" w:color="auto"/>
                    <w:left w:val="none" w:sz="0" w:space="0" w:color="auto"/>
                    <w:bottom w:val="none" w:sz="0" w:space="0" w:color="auto"/>
                    <w:right w:val="none" w:sz="0" w:space="0" w:color="auto"/>
                  </w:divBdr>
                </w:div>
              </w:divsChild>
            </w:div>
            <w:div w:id="312637276">
              <w:marLeft w:val="0"/>
              <w:marRight w:val="0"/>
              <w:marTop w:val="0"/>
              <w:marBottom w:val="0"/>
              <w:divBdr>
                <w:top w:val="none" w:sz="0" w:space="0" w:color="auto"/>
                <w:left w:val="none" w:sz="0" w:space="0" w:color="auto"/>
                <w:bottom w:val="none" w:sz="0" w:space="0" w:color="auto"/>
                <w:right w:val="none" w:sz="0" w:space="0" w:color="auto"/>
              </w:divBdr>
              <w:divsChild>
                <w:div w:id="694160946">
                  <w:marLeft w:val="0"/>
                  <w:marRight w:val="0"/>
                  <w:marTop w:val="0"/>
                  <w:marBottom w:val="0"/>
                  <w:divBdr>
                    <w:top w:val="none" w:sz="0" w:space="0" w:color="auto"/>
                    <w:left w:val="none" w:sz="0" w:space="0" w:color="auto"/>
                    <w:bottom w:val="none" w:sz="0" w:space="0" w:color="auto"/>
                    <w:right w:val="none" w:sz="0" w:space="0" w:color="auto"/>
                  </w:divBdr>
                </w:div>
              </w:divsChild>
            </w:div>
            <w:div w:id="423965625">
              <w:marLeft w:val="0"/>
              <w:marRight w:val="0"/>
              <w:marTop w:val="0"/>
              <w:marBottom w:val="0"/>
              <w:divBdr>
                <w:top w:val="none" w:sz="0" w:space="0" w:color="auto"/>
                <w:left w:val="none" w:sz="0" w:space="0" w:color="auto"/>
                <w:bottom w:val="none" w:sz="0" w:space="0" w:color="auto"/>
                <w:right w:val="none" w:sz="0" w:space="0" w:color="auto"/>
              </w:divBdr>
              <w:divsChild>
                <w:div w:id="1790974932">
                  <w:marLeft w:val="0"/>
                  <w:marRight w:val="0"/>
                  <w:marTop w:val="0"/>
                  <w:marBottom w:val="0"/>
                  <w:divBdr>
                    <w:top w:val="none" w:sz="0" w:space="0" w:color="auto"/>
                    <w:left w:val="none" w:sz="0" w:space="0" w:color="auto"/>
                    <w:bottom w:val="none" w:sz="0" w:space="0" w:color="auto"/>
                    <w:right w:val="none" w:sz="0" w:space="0" w:color="auto"/>
                  </w:divBdr>
                </w:div>
              </w:divsChild>
            </w:div>
            <w:div w:id="438069588">
              <w:marLeft w:val="0"/>
              <w:marRight w:val="0"/>
              <w:marTop w:val="0"/>
              <w:marBottom w:val="0"/>
              <w:divBdr>
                <w:top w:val="none" w:sz="0" w:space="0" w:color="auto"/>
                <w:left w:val="none" w:sz="0" w:space="0" w:color="auto"/>
                <w:bottom w:val="none" w:sz="0" w:space="0" w:color="auto"/>
                <w:right w:val="none" w:sz="0" w:space="0" w:color="auto"/>
              </w:divBdr>
              <w:divsChild>
                <w:div w:id="942764551">
                  <w:marLeft w:val="0"/>
                  <w:marRight w:val="0"/>
                  <w:marTop w:val="0"/>
                  <w:marBottom w:val="0"/>
                  <w:divBdr>
                    <w:top w:val="none" w:sz="0" w:space="0" w:color="auto"/>
                    <w:left w:val="none" w:sz="0" w:space="0" w:color="auto"/>
                    <w:bottom w:val="none" w:sz="0" w:space="0" w:color="auto"/>
                    <w:right w:val="none" w:sz="0" w:space="0" w:color="auto"/>
                  </w:divBdr>
                </w:div>
              </w:divsChild>
            </w:div>
            <w:div w:id="477647690">
              <w:marLeft w:val="0"/>
              <w:marRight w:val="0"/>
              <w:marTop w:val="0"/>
              <w:marBottom w:val="0"/>
              <w:divBdr>
                <w:top w:val="none" w:sz="0" w:space="0" w:color="auto"/>
                <w:left w:val="none" w:sz="0" w:space="0" w:color="auto"/>
                <w:bottom w:val="none" w:sz="0" w:space="0" w:color="auto"/>
                <w:right w:val="none" w:sz="0" w:space="0" w:color="auto"/>
              </w:divBdr>
              <w:divsChild>
                <w:div w:id="579564776">
                  <w:marLeft w:val="0"/>
                  <w:marRight w:val="0"/>
                  <w:marTop w:val="0"/>
                  <w:marBottom w:val="0"/>
                  <w:divBdr>
                    <w:top w:val="none" w:sz="0" w:space="0" w:color="auto"/>
                    <w:left w:val="none" w:sz="0" w:space="0" w:color="auto"/>
                    <w:bottom w:val="none" w:sz="0" w:space="0" w:color="auto"/>
                    <w:right w:val="none" w:sz="0" w:space="0" w:color="auto"/>
                  </w:divBdr>
                </w:div>
              </w:divsChild>
            </w:div>
            <w:div w:id="610749184">
              <w:marLeft w:val="0"/>
              <w:marRight w:val="0"/>
              <w:marTop w:val="0"/>
              <w:marBottom w:val="0"/>
              <w:divBdr>
                <w:top w:val="none" w:sz="0" w:space="0" w:color="auto"/>
                <w:left w:val="none" w:sz="0" w:space="0" w:color="auto"/>
                <w:bottom w:val="none" w:sz="0" w:space="0" w:color="auto"/>
                <w:right w:val="none" w:sz="0" w:space="0" w:color="auto"/>
              </w:divBdr>
              <w:divsChild>
                <w:div w:id="353000769">
                  <w:marLeft w:val="0"/>
                  <w:marRight w:val="0"/>
                  <w:marTop w:val="0"/>
                  <w:marBottom w:val="0"/>
                  <w:divBdr>
                    <w:top w:val="none" w:sz="0" w:space="0" w:color="auto"/>
                    <w:left w:val="none" w:sz="0" w:space="0" w:color="auto"/>
                    <w:bottom w:val="none" w:sz="0" w:space="0" w:color="auto"/>
                    <w:right w:val="none" w:sz="0" w:space="0" w:color="auto"/>
                  </w:divBdr>
                </w:div>
              </w:divsChild>
            </w:div>
            <w:div w:id="653335672">
              <w:marLeft w:val="0"/>
              <w:marRight w:val="0"/>
              <w:marTop w:val="0"/>
              <w:marBottom w:val="0"/>
              <w:divBdr>
                <w:top w:val="none" w:sz="0" w:space="0" w:color="auto"/>
                <w:left w:val="none" w:sz="0" w:space="0" w:color="auto"/>
                <w:bottom w:val="none" w:sz="0" w:space="0" w:color="auto"/>
                <w:right w:val="none" w:sz="0" w:space="0" w:color="auto"/>
              </w:divBdr>
              <w:divsChild>
                <w:div w:id="500464459">
                  <w:marLeft w:val="0"/>
                  <w:marRight w:val="0"/>
                  <w:marTop w:val="0"/>
                  <w:marBottom w:val="0"/>
                  <w:divBdr>
                    <w:top w:val="none" w:sz="0" w:space="0" w:color="auto"/>
                    <w:left w:val="none" w:sz="0" w:space="0" w:color="auto"/>
                    <w:bottom w:val="none" w:sz="0" w:space="0" w:color="auto"/>
                    <w:right w:val="none" w:sz="0" w:space="0" w:color="auto"/>
                  </w:divBdr>
                </w:div>
              </w:divsChild>
            </w:div>
            <w:div w:id="763191533">
              <w:marLeft w:val="0"/>
              <w:marRight w:val="0"/>
              <w:marTop w:val="0"/>
              <w:marBottom w:val="0"/>
              <w:divBdr>
                <w:top w:val="none" w:sz="0" w:space="0" w:color="auto"/>
                <w:left w:val="none" w:sz="0" w:space="0" w:color="auto"/>
                <w:bottom w:val="none" w:sz="0" w:space="0" w:color="auto"/>
                <w:right w:val="none" w:sz="0" w:space="0" w:color="auto"/>
              </w:divBdr>
              <w:divsChild>
                <w:div w:id="1627000827">
                  <w:marLeft w:val="0"/>
                  <w:marRight w:val="0"/>
                  <w:marTop w:val="0"/>
                  <w:marBottom w:val="0"/>
                  <w:divBdr>
                    <w:top w:val="none" w:sz="0" w:space="0" w:color="auto"/>
                    <w:left w:val="none" w:sz="0" w:space="0" w:color="auto"/>
                    <w:bottom w:val="none" w:sz="0" w:space="0" w:color="auto"/>
                    <w:right w:val="none" w:sz="0" w:space="0" w:color="auto"/>
                  </w:divBdr>
                </w:div>
              </w:divsChild>
            </w:div>
            <w:div w:id="768618145">
              <w:marLeft w:val="0"/>
              <w:marRight w:val="0"/>
              <w:marTop w:val="0"/>
              <w:marBottom w:val="0"/>
              <w:divBdr>
                <w:top w:val="none" w:sz="0" w:space="0" w:color="auto"/>
                <w:left w:val="none" w:sz="0" w:space="0" w:color="auto"/>
                <w:bottom w:val="none" w:sz="0" w:space="0" w:color="auto"/>
                <w:right w:val="none" w:sz="0" w:space="0" w:color="auto"/>
              </w:divBdr>
              <w:divsChild>
                <w:div w:id="1633902773">
                  <w:marLeft w:val="0"/>
                  <w:marRight w:val="0"/>
                  <w:marTop w:val="0"/>
                  <w:marBottom w:val="0"/>
                  <w:divBdr>
                    <w:top w:val="none" w:sz="0" w:space="0" w:color="auto"/>
                    <w:left w:val="none" w:sz="0" w:space="0" w:color="auto"/>
                    <w:bottom w:val="none" w:sz="0" w:space="0" w:color="auto"/>
                    <w:right w:val="none" w:sz="0" w:space="0" w:color="auto"/>
                  </w:divBdr>
                </w:div>
              </w:divsChild>
            </w:div>
            <w:div w:id="842665822">
              <w:marLeft w:val="0"/>
              <w:marRight w:val="0"/>
              <w:marTop w:val="0"/>
              <w:marBottom w:val="0"/>
              <w:divBdr>
                <w:top w:val="none" w:sz="0" w:space="0" w:color="auto"/>
                <w:left w:val="none" w:sz="0" w:space="0" w:color="auto"/>
                <w:bottom w:val="none" w:sz="0" w:space="0" w:color="auto"/>
                <w:right w:val="none" w:sz="0" w:space="0" w:color="auto"/>
              </w:divBdr>
              <w:divsChild>
                <w:div w:id="1029716504">
                  <w:marLeft w:val="0"/>
                  <w:marRight w:val="0"/>
                  <w:marTop w:val="0"/>
                  <w:marBottom w:val="0"/>
                  <w:divBdr>
                    <w:top w:val="none" w:sz="0" w:space="0" w:color="auto"/>
                    <w:left w:val="none" w:sz="0" w:space="0" w:color="auto"/>
                    <w:bottom w:val="none" w:sz="0" w:space="0" w:color="auto"/>
                    <w:right w:val="none" w:sz="0" w:space="0" w:color="auto"/>
                  </w:divBdr>
                </w:div>
              </w:divsChild>
            </w:div>
            <w:div w:id="856843635">
              <w:marLeft w:val="0"/>
              <w:marRight w:val="0"/>
              <w:marTop w:val="0"/>
              <w:marBottom w:val="0"/>
              <w:divBdr>
                <w:top w:val="none" w:sz="0" w:space="0" w:color="auto"/>
                <w:left w:val="none" w:sz="0" w:space="0" w:color="auto"/>
                <w:bottom w:val="none" w:sz="0" w:space="0" w:color="auto"/>
                <w:right w:val="none" w:sz="0" w:space="0" w:color="auto"/>
              </w:divBdr>
              <w:divsChild>
                <w:div w:id="475726436">
                  <w:marLeft w:val="0"/>
                  <w:marRight w:val="0"/>
                  <w:marTop w:val="0"/>
                  <w:marBottom w:val="0"/>
                  <w:divBdr>
                    <w:top w:val="none" w:sz="0" w:space="0" w:color="auto"/>
                    <w:left w:val="none" w:sz="0" w:space="0" w:color="auto"/>
                    <w:bottom w:val="none" w:sz="0" w:space="0" w:color="auto"/>
                    <w:right w:val="none" w:sz="0" w:space="0" w:color="auto"/>
                  </w:divBdr>
                </w:div>
              </w:divsChild>
            </w:div>
            <w:div w:id="945574947">
              <w:marLeft w:val="0"/>
              <w:marRight w:val="0"/>
              <w:marTop w:val="0"/>
              <w:marBottom w:val="0"/>
              <w:divBdr>
                <w:top w:val="none" w:sz="0" w:space="0" w:color="auto"/>
                <w:left w:val="none" w:sz="0" w:space="0" w:color="auto"/>
                <w:bottom w:val="none" w:sz="0" w:space="0" w:color="auto"/>
                <w:right w:val="none" w:sz="0" w:space="0" w:color="auto"/>
              </w:divBdr>
              <w:divsChild>
                <w:div w:id="133572265">
                  <w:marLeft w:val="0"/>
                  <w:marRight w:val="0"/>
                  <w:marTop w:val="0"/>
                  <w:marBottom w:val="0"/>
                  <w:divBdr>
                    <w:top w:val="none" w:sz="0" w:space="0" w:color="auto"/>
                    <w:left w:val="none" w:sz="0" w:space="0" w:color="auto"/>
                    <w:bottom w:val="none" w:sz="0" w:space="0" w:color="auto"/>
                    <w:right w:val="none" w:sz="0" w:space="0" w:color="auto"/>
                  </w:divBdr>
                </w:div>
              </w:divsChild>
            </w:div>
            <w:div w:id="1045640054">
              <w:marLeft w:val="0"/>
              <w:marRight w:val="0"/>
              <w:marTop w:val="0"/>
              <w:marBottom w:val="0"/>
              <w:divBdr>
                <w:top w:val="none" w:sz="0" w:space="0" w:color="auto"/>
                <w:left w:val="none" w:sz="0" w:space="0" w:color="auto"/>
                <w:bottom w:val="none" w:sz="0" w:space="0" w:color="auto"/>
                <w:right w:val="none" w:sz="0" w:space="0" w:color="auto"/>
              </w:divBdr>
              <w:divsChild>
                <w:div w:id="1499685526">
                  <w:marLeft w:val="0"/>
                  <w:marRight w:val="0"/>
                  <w:marTop w:val="0"/>
                  <w:marBottom w:val="0"/>
                  <w:divBdr>
                    <w:top w:val="none" w:sz="0" w:space="0" w:color="auto"/>
                    <w:left w:val="none" w:sz="0" w:space="0" w:color="auto"/>
                    <w:bottom w:val="none" w:sz="0" w:space="0" w:color="auto"/>
                    <w:right w:val="none" w:sz="0" w:space="0" w:color="auto"/>
                  </w:divBdr>
                </w:div>
              </w:divsChild>
            </w:div>
            <w:div w:id="1086684673">
              <w:marLeft w:val="0"/>
              <w:marRight w:val="0"/>
              <w:marTop w:val="0"/>
              <w:marBottom w:val="0"/>
              <w:divBdr>
                <w:top w:val="none" w:sz="0" w:space="0" w:color="auto"/>
                <w:left w:val="none" w:sz="0" w:space="0" w:color="auto"/>
                <w:bottom w:val="none" w:sz="0" w:space="0" w:color="auto"/>
                <w:right w:val="none" w:sz="0" w:space="0" w:color="auto"/>
              </w:divBdr>
              <w:divsChild>
                <w:div w:id="1081366873">
                  <w:marLeft w:val="0"/>
                  <w:marRight w:val="0"/>
                  <w:marTop w:val="0"/>
                  <w:marBottom w:val="0"/>
                  <w:divBdr>
                    <w:top w:val="none" w:sz="0" w:space="0" w:color="auto"/>
                    <w:left w:val="none" w:sz="0" w:space="0" w:color="auto"/>
                    <w:bottom w:val="none" w:sz="0" w:space="0" w:color="auto"/>
                    <w:right w:val="none" w:sz="0" w:space="0" w:color="auto"/>
                  </w:divBdr>
                </w:div>
              </w:divsChild>
            </w:div>
            <w:div w:id="1179389346">
              <w:marLeft w:val="0"/>
              <w:marRight w:val="0"/>
              <w:marTop w:val="0"/>
              <w:marBottom w:val="0"/>
              <w:divBdr>
                <w:top w:val="none" w:sz="0" w:space="0" w:color="auto"/>
                <w:left w:val="none" w:sz="0" w:space="0" w:color="auto"/>
                <w:bottom w:val="none" w:sz="0" w:space="0" w:color="auto"/>
                <w:right w:val="none" w:sz="0" w:space="0" w:color="auto"/>
              </w:divBdr>
              <w:divsChild>
                <w:div w:id="2061897330">
                  <w:marLeft w:val="0"/>
                  <w:marRight w:val="0"/>
                  <w:marTop w:val="0"/>
                  <w:marBottom w:val="0"/>
                  <w:divBdr>
                    <w:top w:val="none" w:sz="0" w:space="0" w:color="auto"/>
                    <w:left w:val="none" w:sz="0" w:space="0" w:color="auto"/>
                    <w:bottom w:val="none" w:sz="0" w:space="0" w:color="auto"/>
                    <w:right w:val="none" w:sz="0" w:space="0" w:color="auto"/>
                  </w:divBdr>
                </w:div>
              </w:divsChild>
            </w:div>
            <w:div w:id="1180698552">
              <w:marLeft w:val="0"/>
              <w:marRight w:val="0"/>
              <w:marTop w:val="0"/>
              <w:marBottom w:val="0"/>
              <w:divBdr>
                <w:top w:val="none" w:sz="0" w:space="0" w:color="auto"/>
                <w:left w:val="none" w:sz="0" w:space="0" w:color="auto"/>
                <w:bottom w:val="none" w:sz="0" w:space="0" w:color="auto"/>
                <w:right w:val="none" w:sz="0" w:space="0" w:color="auto"/>
              </w:divBdr>
              <w:divsChild>
                <w:div w:id="1483816089">
                  <w:marLeft w:val="0"/>
                  <w:marRight w:val="0"/>
                  <w:marTop w:val="0"/>
                  <w:marBottom w:val="0"/>
                  <w:divBdr>
                    <w:top w:val="none" w:sz="0" w:space="0" w:color="auto"/>
                    <w:left w:val="none" w:sz="0" w:space="0" w:color="auto"/>
                    <w:bottom w:val="none" w:sz="0" w:space="0" w:color="auto"/>
                    <w:right w:val="none" w:sz="0" w:space="0" w:color="auto"/>
                  </w:divBdr>
                </w:div>
              </w:divsChild>
            </w:div>
            <w:div w:id="1239826074">
              <w:marLeft w:val="0"/>
              <w:marRight w:val="0"/>
              <w:marTop w:val="0"/>
              <w:marBottom w:val="0"/>
              <w:divBdr>
                <w:top w:val="none" w:sz="0" w:space="0" w:color="auto"/>
                <w:left w:val="none" w:sz="0" w:space="0" w:color="auto"/>
                <w:bottom w:val="none" w:sz="0" w:space="0" w:color="auto"/>
                <w:right w:val="none" w:sz="0" w:space="0" w:color="auto"/>
              </w:divBdr>
              <w:divsChild>
                <w:div w:id="1008404462">
                  <w:marLeft w:val="0"/>
                  <w:marRight w:val="0"/>
                  <w:marTop w:val="0"/>
                  <w:marBottom w:val="0"/>
                  <w:divBdr>
                    <w:top w:val="none" w:sz="0" w:space="0" w:color="auto"/>
                    <w:left w:val="none" w:sz="0" w:space="0" w:color="auto"/>
                    <w:bottom w:val="none" w:sz="0" w:space="0" w:color="auto"/>
                    <w:right w:val="none" w:sz="0" w:space="0" w:color="auto"/>
                  </w:divBdr>
                </w:div>
              </w:divsChild>
            </w:div>
            <w:div w:id="1299534839">
              <w:marLeft w:val="0"/>
              <w:marRight w:val="0"/>
              <w:marTop w:val="0"/>
              <w:marBottom w:val="0"/>
              <w:divBdr>
                <w:top w:val="none" w:sz="0" w:space="0" w:color="auto"/>
                <w:left w:val="none" w:sz="0" w:space="0" w:color="auto"/>
                <w:bottom w:val="none" w:sz="0" w:space="0" w:color="auto"/>
                <w:right w:val="none" w:sz="0" w:space="0" w:color="auto"/>
              </w:divBdr>
              <w:divsChild>
                <w:div w:id="1309095048">
                  <w:marLeft w:val="0"/>
                  <w:marRight w:val="0"/>
                  <w:marTop w:val="0"/>
                  <w:marBottom w:val="0"/>
                  <w:divBdr>
                    <w:top w:val="none" w:sz="0" w:space="0" w:color="auto"/>
                    <w:left w:val="none" w:sz="0" w:space="0" w:color="auto"/>
                    <w:bottom w:val="none" w:sz="0" w:space="0" w:color="auto"/>
                    <w:right w:val="none" w:sz="0" w:space="0" w:color="auto"/>
                  </w:divBdr>
                </w:div>
              </w:divsChild>
            </w:div>
            <w:div w:id="1767144992">
              <w:marLeft w:val="0"/>
              <w:marRight w:val="0"/>
              <w:marTop w:val="0"/>
              <w:marBottom w:val="0"/>
              <w:divBdr>
                <w:top w:val="none" w:sz="0" w:space="0" w:color="auto"/>
                <w:left w:val="none" w:sz="0" w:space="0" w:color="auto"/>
                <w:bottom w:val="none" w:sz="0" w:space="0" w:color="auto"/>
                <w:right w:val="none" w:sz="0" w:space="0" w:color="auto"/>
              </w:divBdr>
              <w:divsChild>
                <w:div w:id="209347510">
                  <w:marLeft w:val="0"/>
                  <w:marRight w:val="0"/>
                  <w:marTop w:val="0"/>
                  <w:marBottom w:val="0"/>
                  <w:divBdr>
                    <w:top w:val="none" w:sz="0" w:space="0" w:color="auto"/>
                    <w:left w:val="none" w:sz="0" w:space="0" w:color="auto"/>
                    <w:bottom w:val="none" w:sz="0" w:space="0" w:color="auto"/>
                    <w:right w:val="none" w:sz="0" w:space="0" w:color="auto"/>
                  </w:divBdr>
                </w:div>
              </w:divsChild>
            </w:div>
            <w:div w:id="1782872155">
              <w:marLeft w:val="0"/>
              <w:marRight w:val="0"/>
              <w:marTop w:val="0"/>
              <w:marBottom w:val="0"/>
              <w:divBdr>
                <w:top w:val="none" w:sz="0" w:space="0" w:color="auto"/>
                <w:left w:val="none" w:sz="0" w:space="0" w:color="auto"/>
                <w:bottom w:val="none" w:sz="0" w:space="0" w:color="auto"/>
                <w:right w:val="none" w:sz="0" w:space="0" w:color="auto"/>
              </w:divBdr>
              <w:divsChild>
                <w:div w:id="991370361">
                  <w:marLeft w:val="0"/>
                  <w:marRight w:val="0"/>
                  <w:marTop w:val="0"/>
                  <w:marBottom w:val="0"/>
                  <w:divBdr>
                    <w:top w:val="none" w:sz="0" w:space="0" w:color="auto"/>
                    <w:left w:val="none" w:sz="0" w:space="0" w:color="auto"/>
                    <w:bottom w:val="none" w:sz="0" w:space="0" w:color="auto"/>
                    <w:right w:val="none" w:sz="0" w:space="0" w:color="auto"/>
                  </w:divBdr>
                </w:div>
              </w:divsChild>
            </w:div>
            <w:div w:id="1833061077">
              <w:marLeft w:val="0"/>
              <w:marRight w:val="0"/>
              <w:marTop w:val="0"/>
              <w:marBottom w:val="0"/>
              <w:divBdr>
                <w:top w:val="none" w:sz="0" w:space="0" w:color="auto"/>
                <w:left w:val="none" w:sz="0" w:space="0" w:color="auto"/>
                <w:bottom w:val="none" w:sz="0" w:space="0" w:color="auto"/>
                <w:right w:val="none" w:sz="0" w:space="0" w:color="auto"/>
              </w:divBdr>
              <w:divsChild>
                <w:div w:id="1223835161">
                  <w:marLeft w:val="0"/>
                  <w:marRight w:val="0"/>
                  <w:marTop w:val="0"/>
                  <w:marBottom w:val="0"/>
                  <w:divBdr>
                    <w:top w:val="none" w:sz="0" w:space="0" w:color="auto"/>
                    <w:left w:val="none" w:sz="0" w:space="0" w:color="auto"/>
                    <w:bottom w:val="none" w:sz="0" w:space="0" w:color="auto"/>
                    <w:right w:val="none" w:sz="0" w:space="0" w:color="auto"/>
                  </w:divBdr>
                </w:div>
              </w:divsChild>
            </w:div>
            <w:div w:id="1895509109">
              <w:marLeft w:val="0"/>
              <w:marRight w:val="0"/>
              <w:marTop w:val="0"/>
              <w:marBottom w:val="0"/>
              <w:divBdr>
                <w:top w:val="none" w:sz="0" w:space="0" w:color="auto"/>
                <w:left w:val="none" w:sz="0" w:space="0" w:color="auto"/>
                <w:bottom w:val="none" w:sz="0" w:space="0" w:color="auto"/>
                <w:right w:val="none" w:sz="0" w:space="0" w:color="auto"/>
              </w:divBdr>
              <w:divsChild>
                <w:div w:id="871455967">
                  <w:marLeft w:val="0"/>
                  <w:marRight w:val="0"/>
                  <w:marTop w:val="0"/>
                  <w:marBottom w:val="0"/>
                  <w:divBdr>
                    <w:top w:val="none" w:sz="0" w:space="0" w:color="auto"/>
                    <w:left w:val="none" w:sz="0" w:space="0" w:color="auto"/>
                    <w:bottom w:val="none" w:sz="0" w:space="0" w:color="auto"/>
                    <w:right w:val="none" w:sz="0" w:space="0" w:color="auto"/>
                  </w:divBdr>
                </w:div>
              </w:divsChild>
            </w:div>
            <w:div w:id="2063019456">
              <w:marLeft w:val="0"/>
              <w:marRight w:val="0"/>
              <w:marTop w:val="0"/>
              <w:marBottom w:val="0"/>
              <w:divBdr>
                <w:top w:val="none" w:sz="0" w:space="0" w:color="auto"/>
                <w:left w:val="none" w:sz="0" w:space="0" w:color="auto"/>
                <w:bottom w:val="none" w:sz="0" w:space="0" w:color="auto"/>
                <w:right w:val="none" w:sz="0" w:space="0" w:color="auto"/>
              </w:divBdr>
              <w:divsChild>
                <w:div w:id="20450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6673">
          <w:marLeft w:val="0"/>
          <w:marRight w:val="0"/>
          <w:marTop w:val="0"/>
          <w:marBottom w:val="0"/>
          <w:divBdr>
            <w:top w:val="none" w:sz="0" w:space="0" w:color="auto"/>
            <w:left w:val="none" w:sz="0" w:space="0" w:color="auto"/>
            <w:bottom w:val="none" w:sz="0" w:space="0" w:color="auto"/>
            <w:right w:val="none" w:sz="0" w:space="0" w:color="auto"/>
          </w:divBdr>
          <w:divsChild>
            <w:div w:id="911306862">
              <w:marLeft w:val="0"/>
              <w:marRight w:val="0"/>
              <w:marTop w:val="0"/>
              <w:marBottom w:val="0"/>
              <w:divBdr>
                <w:top w:val="none" w:sz="0" w:space="0" w:color="auto"/>
                <w:left w:val="none" w:sz="0" w:space="0" w:color="auto"/>
                <w:bottom w:val="none" w:sz="0" w:space="0" w:color="auto"/>
                <w:right w:val="none" w:sz="0" w:space="0" w:color="auto"/>
              </w:divBdr>
              <w:divsChild>
                <w:div w:id="895969916">
                  <w:marLeft w:val="0"/>
                  <w:marRight w:val="0"/>
                  <w:marTop w:val="0"/>
                  <w:marBottom w:val="0"/>
                  <w:divBdr>
                    <w:top w:val="none" w:sz="0" w:space="0" w:color="auto"/>
                    <w:left w:val="none" w:sz="0" w:space="0" w:color="auto"/>
                    <w:bottom w:val="none" w:sz="0" w:space="0" w:color="auto"/>
                    <w:right w:val="none" w:sz="0" w:space="0" w:color="auto"/>
                  </w:divBdr>
                </w:div>
              </w:divsChild>
            </w:div>
            <w:div w:id="916480976">
              <w:marLeft w:val="0"/>
              <w:marRight w:val="0"/>
              <w:marTop w:val="0"/>
              <w:marBottom w:val="0"/>
              <w:divBdr>
                <w:top w:val="none" w:sz="0" w:space="0" w:color="auto"/>
                <w:left w:val="none" w:sz="0" w:space="0" w:color="auto"/>
                <w:bottom w:val="none" w:sz="0" w:space="0" w:color="auto"/>
                <w:right w:val="none" w:sz="0" w:space="0" w:color="auto"/>
              </w:divBdr>
              <w:divsChild>
                <w:div w:id="1683776744">
                  <w:marLeft w:val="0"/>
                  <w:marRight w:val="0"/>
                  <w:marTop w:val="0"/>
                  <w:marBottom w:val="0"/>
                  <w:divBdr>
                    <w:top w:val="none" w:sz="0" w:space="0" w:color="auto"/>
                    <w:left w:val="none" w:sz="0" w:space="0" w:color="auto"/>
                    <w:bottom w:val="none" w:sz="0" w:space="0" w:color="auto"/>
                    <w:right w:val="none" w:sz="0" w:space="0" w:color="auto"/>
                  </w:divBdr>
                </w:div>
              </w:divsChild>
            </w:div>
            <w:div w:id="1208109403">
              <w:marLeft w:val="0"/>
              <w:marRight w:val="0"/>
              <w:marTop w:val="0"/>
              <w:marBottom w:val="0"/>
              <w:divBdr>
                <w:top w:val="none" w:sz="0" w:space="0" w:color="auto"/>
                <w:left w:val="none" w:sz="0" w:space="0" w:color="auto"/>
                <w:bottom w:val="none" w:sz="0" w:space="0" w:color="auto"/>
                <w:right w:val="none" w:sz="0" w:space="0" w:color="auto"/>
              </w:divBdr>
              <w:divsChild>
                <w:div w:id="247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5567">
          <w:marLeft w:val="0"/>
          <w:marRight w:val="0"/>
          <w:marTop w:val="0"/>
          <w:marBottom w:val="0"/>
          <w:divBdr>
            <w:top w:val="none" w:sz="0" w:space="0" w:color="auto"/>
            <w:left w:val="none" w:sz="0" w:space="0" w:color="auto"/>
            <w:bottom w:val="none" w:sz="0" w:space="0" w:color="auto"/>
            <w:right w:val="none" w:sz="0" w:space="0" w:color="auto"/>
          </w:divBdr>
          <w:divsChild>
            <w:div w:id="592594947">
              <w:marLeft w:val="0"/>
              <w:marRight w:val="0"/>
              <w:marTop w:val="0"/>
              <w:marBottom w:val="0"/>
              <w:divBdr>
                <w:top w:val="none" w:sz="0" w:space="0" w:color="auto"/>
                <w:left w:val="none" w:sz="0" w:space="0" w:color="auto"/>
                <w:bottom w:val="none" w:sz="0" w:space="0" w:color="auto"/>
                <w:right w:val="none" w:sz="0" w:space="0" w:color="auto"/>
              </w:divBdr>
              <w:divsChild>
                <w:div w:id="524057112">
                  <w:marLeft w:val="0"/>
                  <w:marRight w:val="0"/>
                  <w:marTop w:val="0"/>
                  <w:marBottom w:val="0"/>
                  <w:divBdr>
                    <w:top w:val="none" w:sz="0" w:space="0" w:color="auto"/>
                    <w:left w:val="none" w:sz="0" w:space="0" w:color="auto"/>
                    <w:bottom w:val="none" w:sz="0" w:space="0" w:color="auto"/>
                    <w:right w:val="none" w:sz="0" w:space="0" w:color="auto"/>
                  </w:divBdr>
                </w:div>
              </w:divsChild>
            </w:div>
            <w:div w:id="1499155455">
              <w:marLeft w:val="0"/>
              <w:marRight w:val="0"/>
              <w:marTop w:val="0"/>
              <w:marBottom w:val="0"/>
              <w:divBdr>
                <w:top w:val="none" w:sz="0" w:space="0" w:color="auto"/>
                <w:left w:val="none" w:sz="0" w:space="0" w:color="auto"/>
                <w:bottom w:val="none" w:sz="0" w:space="0" w:color="auto"/>
                <w:right w:val="none" w:sz="0" w:space="0" w:color="auto"/>
              </w:divBdr>
              <w:divsChild>
                <w:div w:id="3851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9977">
          <w:marLeft w:val="0"/>
          <w:marRight w:val="0"/>
          <w:marTop w:val="0"/>
          <w:marBottom w:val="0"/>
          <w:divBdr>
            <w:top w:val="none" w:sz="0" w:space="0" w:color="auto"/>
            <w:left w:val="none" w:sz="0" w:space="0" w:color="auto"/>
            <w:bottom w:val="none" w:sz="0" w:space="0" w:color="auto"/>
            <w:right w:val="none" w:sz="0" w:space="0" w:color="auto"/>
          </w:divBdr>
          <w:divsChild>
            <w:div w:id="100536446">
              <w:marLeft w:val="0"/>
              <w:marRight w:val="0"/>
              <w:marTop w:val="0"/>
              <w:marBottom w:val="0"/>
              <w:divBdr>
                <w:top w:val="none" w:sz="0" w:space="0" w:color="auto"/>
                <w:left w:val="none" w:sz="0" w:space="0" w:color="auto"/>
                <w:bottom w:val="none" w:sz="0" w:space="0" w:color="auto"/>
                <w:right w:val="none" w:sz="0" w:space="0" w:color="auto"/>
              </w:divBdr>
              <w:divsChild>
                <w:div w:id="7367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20259">
      <w:bodyDiv w:val="1"/>
      <w:marLeft w:val="0"/>
      <w:marRight w:val="0"/>
      <w:marTop w:val="0"/>
      <w:marBottom w:val="0"/>
      <w:divBdr>
        <w:top w:val="none" w:sz="0" w:space="0" w:color="auto"/>
        <w:left w:val="none" w:sz="0" w:space="0" w:color="auto"/>
        <w:bottom w:val="none" w:sz="0" w:space="0" w:color="auto"/>
        <w:right w:val="none" w:sz="0" w:space="0" w:color="auto"/>
      </w:divBdr>
      <w:divsChild>
        <w:div w:id="27877436">
          <w:marLeft w:val="0"/>
          <w:marRight w:val="0"/>
          <w:marTop w:val="0"/>
          <w:marBottom w:val="0"/>
          <w:divBdr>
            <w:top w:val="none" w:sz="0" w:space="0" w:color="auto"/>
            <w:left w:val="none" w:sz="0" w:space="0" w:color="auto"/>
            <w:bottom w:val="none" w:sz="0" w:space="0" w:color="auto"/>
            <w:right w:val="none" w:sz="0" w:space="0" w:color="auto"/>
          </w:divBdr>
          <w:divsChild>
            <w:div w:id="1177572698">
              <w:marLeft w:val="0"/>
              <w:marRight w:val="0"/>
              <w:marTop w:val="0"/>
              <w:marBottom w:val="0"/>
              <w:divBdr>
                <w:top w:val="none" w:sz="0" w:space="0" w:color="auto"/>
                <w:left w:val="none" w:sz="0" w:space="0" w:color="auto"/>
                <w:bottom w:val="none" w:sz="0" w:space="0" w:color="auto"/>
                <w:right w:val="none" w:sz="0" w:space="0" w:color="auto"/>
              </w:divBdr>
              <w:divsChild>
                <w:div w:id="9187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547">
      <w:bodyDiv w:val="1"/>
      <w:marLeft w:val="0"/>
      <w:marRight w:val="0"/>
      <w:marTop w:val="0"/>
      <w:marBottom w:val="0"/>
      <w:divBdr>
        <w:top w:val="none" w:sz="0" w:space="0" w:color="auto"/>
        <w:left w:val="none" w:sz="0" w:space="0" w:color="auto"/>
        <w:bottom w:val="none" w:sz="0" w:space="0" w:color="auto"/>
        <w:right w:val="none" w:sz="0" w:space="0" w:color="auto"/>
      </w:divBdr>
      <w:divsChild>
        <w:div w:id="1255672463">
          <w:marLeft w:val="0"/>
          <w:marRight w:val="0"/>
          <w:marTop w:val="0"/>
          <w:marBottom w:val="0"/>
          <w:divBdr>
            <w:top w:val="none" w:sz="0" w:space="0" w:color="auto"/>
            <w:left w:val="none" w:sz="0" w:space="0" w:color="auto"/>
            <w:bottom w:val="none" w:sz="0" w:space="0" w:color="auto"/>
            <w:right w:val="none" w:sz="0" w:space="0" w:color="auto"/>
          </w:divBdr>
          <w:divsChild>
            <w:div w:id="530609943">
              <w:marLeft w:val="0"/>
              <w:marRight w:val="0"/>
              <w:marTop w:val="0"/>
              <w:marBottom w:val="0"/>
              <w:divBdr>
                <w:top w:val="none" w:sz="0" w:space="0" w:color="auto"/>
                <w:left w:val="none" w:sz="0" w:space="0" w:color="auto"/>
                <w:bottom w:val="none" w:sz="0" w:space="0" w:color="auto"/>
                <w:right w:val="none" w:sz="0" w:space="0" w:color="auto"/>
              </w:divBdr>
              <w:divsChild>
                <w:div w:id="180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1297">
      <w:bodyDiv w:val="1"/>
      <w:marLeft w:val="0"/>
      <w:marRight w:val="0"/>
      <w:marTop w:val="0"/>
      <w:marBottom w:val="0"/>
      <w:divBdr>
        <w:top w:val="none" w:sz="0" w:space="0" w:color="auto"/>
        <w:left w:val="none" w:sz="0" w:space="0" w:color="auto"/>
        <w:bottom w:val="none" w:sz="0" w:space="0" w:color="auto"/>
        <w:right w:val="none" w:sz="0" w:space="0" w:color="auto"/>
      </w:divBdr>
    </w:div>
    <w:div w:id="442001164">
      <w:bodyDiv w:val="1"/>
      <w:marLeft w:val="0"/>
      <w:marRight w:val="0"/>
      <w:marTop w:val="0"/>
      <w:marBottom w:val="0"/>
      <w:divBdr>
        <w:top w:val="none" w:sz="0" w:space="0" w:color="auto"/>
        <w:left w:val="none" w:sz="0" w:space="0" w:color="auto"/>
        <w:bottom w:val="none" w:sz="0" w:space="0" w:color="auto"/>
        <w:right w:val="none" w:sz="0" w:space="0" w:color="auto"/>
      </w:divBdr>
    </w:div>
    <w:div w:id="503786775">
      <w:bodyDiv w:val="1"/>
      <w:marLeft w:val="0"/>
      <w:marRight w:val="0"/>
      <w:marTop w:val="0"/>
      <w:marBottom w:val="0"/>
      <w:divBdr>
        <w:top w:val="none" w:sz="0" w:space="0" w:color="auto"/>
        <w:left w:val="none" w:sz="0" w:space="0" w:color="auto"/>
        <w:bottom w:val="none" w:sz="0" w:space="0" w:color="auto"/>
        <w:right w:val="none" w:sz="0" w:space="0" w:color="auto"/>
      </w:divBdr>
      <w:divsChild>
        <w:div w:id="1183546401">
          <w:marLeft w:val="0"/>
          <w:marRight w:val="0"/>
          <w:marTop w:val="0"/>
          <w:marBottom w:val="0"/>
          <w:divBdr>
            <w:top w:val="none" w:sz="0" w:space="0" w:color="auto"/>
            <w:left w:val="none" w:sz="0" w:space="0" w:color="auto"/>
            <w:bottom w:val="none" w:sz="0" w:space="0" w:color="auto"/>
            <w:right w:val="none" w:sz="0" w:space="0" w:color="auto"/>
          </w:divBdr>
          <w:divsChild>
            <w:div w:id="98527678">
              <w:marLeft w:val="0"/>
              <w:marRight w:val="0"/>
              <w:marTop w:val="0"/>
              <w:marBottom w:val="0"/>
              <w:divBdr>
                <w:top w:val="none" w:sz="0" w:space="0" w:color="auto"/>
                <w:left w:val="none" w:sz="0" w:space="0" w:color="auto"/>
                <w:bottom w:val="none" w:sz="0" w:space="0" w:color="auto"/>
                <w:right w:val="none" w:sz="0" w:space="0" w:color="auto"/>
              </w:divBdr>
              <w:divsChild>
                <w:div w:id="19781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04195">
      <w:bodyDiv w:val="1"/>
      <w:marLeft w:val="0"/>
      <w:marRight w:val="0"/>
      <w:marTop w:val="0"/>
      <w:marBottom w:val="0"/>
      <w:divBdr>
        <w:top w:val="none" w:sz="0" w:space="0" w:color="auto"/>
        <w:left w:val="none" w:sz="0" w:space="0" w:color="auto"/>
        <w:bottom w:val="none" w:sz="0" w:space="0" w:color="auto"/>
        <w:right w:val="none" w:sz="0" w:space="0" w:color="auto"/>
      </w:divBdr>
    </w:div>
    <w:div w:id="795879740">
      <w:bodyDiv w:val="1"/>
      <w:marLeft w:val="0"/>
      <w:marRight w:val="0"/>
      <w:marTop w:val="0"/>
      <w:marBottom w:val="0"/>
      <w:divBdr>
        <w:top w:val="none" w:sz="0" w:space="0" w:color="auto"/>
        <w:left w:val="none" w:sz="0" w:space="0" w:color="auto"/>
        <w:bottom w:val="none" w:sz="0" w:space="0" w:color="auto"/>
        <w:right w:val="none" w:sz="0" w:space="0" w:color="auto"/>
      </w:divBdr>
    </w:div>
    <w:div w:id="806700037">
      <w:bodyDiv w:val="1"/>
      <w:marLeft w:val="0"/>
      <w:marRight w:val="0"/>
      <w:marTop w:val="0"/>
      <w:marBottom w:val="0"/>
      <w:divBdr>
        <w:top w:val="none" w:sz="0" w:space="0" w:color="auto"/>
        <w:left w:val="none" w:sz="0" w:space="0" w:color="auto"/>
        <w:bottom w:val="none" w:sz="0" w:space="0" w:color="auto"/>
        <w:right w:val="none" w:sz="0" w:space="0" w:color="auto"/>
      </w:divBdr>
      <w:divsChild>
        <w:div w:id="1788235756">
          <w:marLeft w:val="0"/>
          <w:marRight w:val="0"/>
          <w:marTop w:val="0"/>
          <w:marBottom w:val="0"/>
          <w:divBdr>
            <w:top w:val="none" w:sz="0" w:space="0" w:color="auto"/>
            <w:left w:val="none" w:sz="0" w:space="0" w:color="auto"/>
            <w:bottom w:val="none" w:sz="0" w:space="0" w:color="auto"/>
            <w:right w:val="none" w:sz="0" w:space="0" w:color="auto"/>
          </w:divBdr>
          <w:divsChild>
            <w:div w:id="976956075">
              <w:marLeft w:val="0"/>
              <w:marRight w:val="0"/>
              <w:marTop w:val="0"/>
              <w:marBottom w:val="0"/>
              <w:divBdr>
                <w:top w:val="none" w:sz="0" w:space="0" w:color="auto"/>
                <w:left w:val="none" w:sz="0" w:space="0" w:color="auto"/>
                <w:bottom w:val="none" w:sz="0" w:space="0" w:color="auto"/>
                <w:right w:val="none" w:sz="0" w:space="0" w:color="auto"/>
              </w:divBdr>
              <w:divsChild>
                <w:div w:id="18697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46836">
      <w:bodyDiv w:val="1"/>
      <w:marLeft w:val="0"/>
      <w:marRight w:val="0"/>
      <w:marTop w:val="0"/>
      <w:marBottom w:val="0"/>
      <w:divBdr>
        <w:top w:val="none" w:sz="0" w:space="0" w:color="auto"/>
        <w:left w:val="none" w:sz="0" w:space="0" w:color="auto"/>
        <w:bottom w:val="none" w:sz="0" w:space="0" w:color="auto"/>
        <w:right w:val="none" w:sz="0" w:space="0" w:color="auto"/>
      </w:divBdr>
    </w:div>
    <w:div w:id="1007713351">
      <w:bodyDiv w:val="1"/>
      <w:marLeft w:val="0"/>
      <w:marRight w:val="0"/>
      <w:marTop w:val="0"/>
      <w:marBottom w:val="0"/>
      <w:divBdr>
        <w:top w:val="none" w:sz="0" w:space="0" w:color="auto"/>
        <w:left w:val="none" w:sz="0" w:space="0" w:color="auto"/>
        <w:bottom w:val="none" w:sz="0" w:space="0" w:color="auto"/>
        <w:right w:val="none" w:sz="0" w:space="0" w:color="auto"/>
      </w:divBdr>
      <w:divsChild>
        <w:div w:id="1634361028">
          <w:marLeft w:val="0"/>
          <w:marRight w:val="0"/>
          <w:marTop w:val="0"/>
          <w:marBottom w:val="0"/>
          <w:divBdr>
            <w:top w:val="none" w:sz="0" w:space="0" w:color="auto"/>
            <w:left w:val="none" w:sz="0" w:space="0" w:color="auto"/>
            <w:bottom w:val="none" w:sz="0" w:space="0" w:color="auto"/>
            <w:right w:val="none" w:sz="0" w:space="0" w:color="auto"/>
          </w:divBdr>
          <w:divsChild>
            <w:div w:id="1872567531">
              <w:marLeft w:val="0"/>
              <w:marRight w:val="0"/>
              <w:marTop w:val="0"/>
              <w:marBottom w:val="0"/>
              <w:divBdr>
                <w:top w:val="none" w:sz="0" w:space="0" w:color="auto"/>
                <w:left w:val="none" w:sz="0" w:space="0" w:color="auto"/>
                <w:bottom w:val="none" w:sz="0" w:space="0" w:color="auto"/>
                <w:right w:val="none" w:sz="0" w:space="0" w:color="auto"/>
              </w:divBdr>
              <w:divsChild>
                <w:div w:id="11649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97455">
      <w:bodyDiv w:val="1"/>
      <w:marLeft w:val="0"/>
      <w:marRight w:val="0"/>
      <w:marTop w:val="0"/>
      <w:marBottom w:val="0"/>
      <w:divBdr>
        <w:top w:val="none" w:sz="0" w:space="0" w:color="auto"/>
        <w:left w:val="none" w:sz="0" w:space="0" w:color="auto"/>
        <w:bottom w:val="none" w:sz="0" w:space="0" w:color="auto"/>
        <w:right w:val="none" w:sz="0" w:space="0" w:color="auto"/>
      </w:divBdr>
    </w:div>
    <w:div w:id="1238898963">
      <w:bodyDiv w:val="1"/>
      <w:marLeft w:val="0"/>
      <w:marRight w:val="0"/>
      <w:marTop w:val="0"/>
      <w:marBottom w:val="0"/>
      <w:divBdr>
        <w:top w:val="none" w:sz="0" w:space="0" w:color="auto"/>
        <w:left w:val="none" w:sz="0" w:space="0" w:color="auto"/>
        <w:bottom w:val="none" w:sz="0" w:space="0" w:color="auto"/>
        <w:right w:val="none" w:sz="0" w:space="0" w:color="auto"/>
      </w:divBdr>
    </w:div>
    <w:div w:id="1242174801">
      <w:bodyDiv w:val="1"/>
      <w:marLeft w:val="0"/>
      <w:marRight w:val="0"/>
      <w:marTop w:val="0"/>
      <w:marBottom w:val="0"/>
      <w:divBdr>
        <w:top w:val="none" w:sz="0" w:space="0" w:color="auto"/>
        <w:left w:val="none" w:sz="0" w:space="0" w:color="auto"/>
        <w:bottom w:val="none" w:sz="0" w:space="0" w:color="auto"/>
        <w:right w:val="none" w:sz="0" w:space="0" w:color="auto"/>
      </w:divBdr>
    </w:div>
    <w:div w:id="1434935191">
      <w:bodyDiv w:val="1"/>
      <w:marLeft w:val="0"/>
      <w:marRight w:val="0"/>
      <w:marTop w:val="0"/>
      <w:marBottom w:val="0"/>
      <w:divBdr>
        <w:top w:val="none" w:sz="0" w:space="0" w:color="auto"/>
        <w:left w:val="none" w:sz="0" w:space="0" w:color="auto"/>
        <w:bottom w:val="none" w:sz="0" w:space="0" w:color="auto"/>
        <w:right w:val="none" w:sz="0" w:space="0" w:color="auto"/>
      </w:divBdr>
    </w:div>
    <w:div w:id="1517692999">
      <w:bodyDiv w:val="1"/>
      <w:marLeft w:val="0"/>
      <w:marRight w:val="0"/>
      <w:marTop w:val="0"/>
      <w:marBottom w:val="0"/>
      <w:divBdr>
        <w:top w:val="none" w:sz="0" w:space="0" w:color="auto"/>
        <w:left w:val="none" w:sz="0" w:space="0" w:color="auto"/>
        <w:bottom w:val="none" w:sz="0" w:space="0" w:color="auto"/>
        <w:right w:val="none" w:sz="0" w:space="0" w:color="auto"/>
      </w:divBdr>
      <w:divsChild>
        <w:div w:id="636181503">
          <w:marLeft w:val="0"/>
          <w:marRight w:val="0"/>
          <w:marTop w:val="0"/>
          <w:marBottom w:val="0"/>
          <w:divBdr>
            <w:top w:val="none" w:sz="0" w:space="0" w:color="auto"/>
            <w:left w:val="none" w:sz="0" w:space="0" w:color="auto"/>
            <w:bottom w:val="none" w:sz="0" w:space="0" w:color="auto"/>
            <w:right w:val="none" w:sz="0" w:space="0" w:color="auto"/>
          </w:divBdr>
          <w:divsChild>
            <w:div w:id="809055920">
              <w:marLeft w:val="0"/>
              <w:marRight w:val="0"/>
              <w:marTop w:val="0"/>
              <w:marBottom w:val="0"/>
              <w:divBdr>
                <w:top w:val="none" w:sz="0" w:space="0" w:color="auto"/>
                <w:left w:val="none" w:sz="0" w:space="0" w:color="auto"/>
                <w:bottom w:val="none" w:sz="0" w:space="0" w:color="auto"/>
                <w:right w:val="none" w:sz="0" w:space="0" w:color="auto"/>
              </w:divBdr>
              <w:divsChild>
                <w:div w:id="10204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1378">
      <w:bodyDiv w:val="1"/>
      <w:marLeft w:val="0"/>
      <w:marRight w:val="0"/>
      <w:marTop w:val="0"/>
      <w:marBottom w:val="0"/>
      <w:divBdr>
        <w:top w:val="none" w:sz="0" w:space="0" w:color="auto"/>
        <w:left w:val="none" w:sz="0" w:space="0" w:color="auto"/>
        <w:bottom w:val="none" w:sz="0" w:space="0" w:color="auto"/>
        <w:right w:val="none" w:sz="0" w:space="0" w:color="auto"/>
      </w:divBdr>
    </w:div>
    <w:div w:id="1813138500">
      <w:bodyDiv w:val="1"/>
      <w:marLeft w:val="0"/>
      <w:marRight w:val="0"/>
      <w:marTop w:val="0"/>
      <w:marBottom w:val="0"/>
      <w:divBdr>
        <w:top w:val="none" w:sz="0" w:space="0" w:color="auto"/>
        <w:left w:val="none" w:sz="0" w:space="0" w:color="auto"/>
        <w:bottom w:val="none" w:sz="0" w:space="0" w:color="auto"/>
        <w:right w:val="none" w:sz="0" w:space="0" w:color="auto"/>
      </w:divBdr>
      <w:divsChild>
        <w:div w:id="1425223836">
          <w:marLeft w:val="0"/>
          <w:marRight w:val="0"/>
          <w:marTop w:val="0"/>
          <w:marBottom w:val="0"/>
          <w:divBdr>
            <w:top w:val="none" w:sz="0" w:space="0" w:color="auto"/>
            <w:left w:val="none" w:sz="0" w:space="0" w:color="auto"/>
            <w:bottom w:val="none" w:sz="0" w:space="0" w:color="auto"/>
            <w:right w:val="none" w:sz="0" w:space="0" w:color="auto"/>
          </w:divBdr>
          <w:divsChild>
            <w:div w:id="299698189">
              <w:marLeft w:val="0"/>
              <w:marRight w:val="0"/>
              <w:marTop w:val="0"/>
              <w:marBottom w:val="0"/>
              <w:divBdr>
                <w:top w:val="none" w:sz="0" w:space="0" w:color="auto"/>
                <w:left w:val="none" w:sz="0" w:space="0" w:color="auto"/>
                <w:bottom w:val="none" w:sz="0" w:space="0" w:color="auto"/>
                <w:right w:val="none" w:sz="0" w:space="0" w:color="auto"/>
              </w:divBdr>
              <w:divsChild>
                <w:div w:id="17781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2486">
      <w:bodyDiv w:val="1"/>
      <w:marLeft w:val="0"/>
      <w:marRight w:val="0"/>
      <w:marTop w:val="0"/>
      <w:marBottom w:val="0"/>
      <w:divBdr>
        <w:top w:val="none" w:sz="0" w:space="0" w:color="auto"/>
        <w:left w:val="none" w:sz="0" w:space="0" w:color="auto"/>
        <w:bottom w:val="none" w:sz="0" w:space="0" w:color="auto"/>
        <w:right w:val="none" w:sz="0" w:space="0" w:color="auto"/>
      </w:divBdr>
    </w:div>
    <w:div w:id="1912037530">
      <w:bodyDiv w:val="1"/>
      <w:marLeft w:val="0"/>
      <w:marRight w:val="0"/>
      <w:marTop w:val="0"/>
      <w:marBottom w:val="0"/>
      <w:divBdr>
        <w:top w:val="none" w:sz="0" w:space="0" w:color="auto"/>
        <w:left w:val="none" w:sz="0" w:space="0" w:color="auto"/>
        <w:bottom w:val="none" w:sz="0" w:space="0" w:color="auto"/>
        <w:right w:val="none" w:sz="0" w:space="0" w:color="auto"/>
      </w:divBdr>
      <w:divsChild>
        <w:div w:id="1198278620">
          <w:marLeft w:val="0"/>
          <w:marRight w:val="0"/>
          <w:marTop w:val="0"/>
          <w:marBottom w:val="0"/>
          <w:divBdr>
            <w:top w:val="none" w:sz="0" w:space="0" w:color="auto"/>
            <w:left w:val="none" w:sz="0" w:space="0" w:color="auto"/>
            <w:bottom w:val="none" w:sz="0" w:space="0" w:color="auto"/>
            <w:right w:val="none" w:sz="0" w:space="0" w:color="auto"/>
          </w:divBdr>
          <w:divsChild>
            <w:div w:id="2070886205">
              <w:marLeft w:val="0"/>
              <w:marRight w:val="0"/>
              <w:marTop w:val="0"/>
              <w:marBottom w:val="0"/>
              <w:divBdr>
                <w:top w:val="none" w:sz="0" w:space="0" w:color="auto"/>
                <w:left w:val="none" w:sz="0" w:space="0" w:color="auto"/>
                <w:bottom w:val="none" w:sz="0" w:space="0" w:color="auto"/>
                <w:right w:val="none" w:sz="0" w:space="0" w:color="auto"/>
              </w:divBdr>
              <w:divsChild>
                <w:div w:id="7641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6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mbership@ncim.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ncim.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im.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ossfields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49434ef-522e-432d-930e-86ba18bafc81">
      <UserInfo>
        <DisplayName>Megan Odell</DisplayName>
        <AccountId>1203</AccountId>
        <AccountType/>
      </UserInfo>
    </SharedWithUsers>
    <TaxCatchAll xmlns="d49434ef-522e-432d-930e-86ba18bafc81" xsi:nil="true"/>
    <lcf76f155ced4ddcb4097134ff3c332f xmlns="62aea2bb-5846-4374-954f-5892220cfe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617368709CD43AAA50553AD675342" ma:contentTypeVersion="19" ma:contentTypeDescription="Create a new document." ma:contentTypeScope="" ma:versionID="96e1ca4b90d07b92df3f719579fa9a61">
  <xsd:schema xmlns:xsd="http://www.w3.org/2001/XMLSchema" xmlns:xs="http://www.w3.org/2001/XMLSchema" xmlns:p="http://schemas.microsoft.com/office/2006/metadata/properties" xmlns:ns2="d49434ef-522e-432d-930e-86ba18bafc81" xmlns:ns3="62aea2bb-5846-4374-954f-5892220cfeb0" targetNamespace="http://schemas.microsoft.com/office/2006/metadata/properties" ma:root="true" ma:fieldsID="35061c50d45c616735be5b68b6268163" ns2:_="" ns3:_="">
    <xsd:import namespace="d49434ef-522e-432d-930e-86ba18bafc81"/>
    <xsd:import namespace="62aea2bb-5846-4374-954f-5892220cfe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34ef-522e-432d-930e-86ba18bafc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b0586e2-8333-4b53-a0e7-f93fc2624413}" ma:internalName="TaxCatchAll" ma:showField="CatchAllData" ma:web="d49434ef-522e-432d-930e-86ba18baf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aea2bb-5846-4374-954f-5892220cfe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c3e1c6-c6ba-4799-9042-c80b77155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33F6D-1C16-451D-AF9B-B122B835710E}">
  <ds:schemaRefs>
    <ds:schemaRef ds:uri="http://schemas.microsoft.com/sharepoint/v3/contenttype/forms"/>
  </ds:schemaRefs>
</ds:datastoreItem>
</file>

<file path=customXml/itemProps2.xml><?xml version="1.0" encoding="utf-8"?>
<ds:datastoreItem xmlns:ds="http://schemas.openxmlformats.org/officeDocument/2006/customXml" ds:itemID="{5D16A065-FA50-4FEE-9729-A6E582C762C6}">
  <ds:schemaRefs>
    <ds:schemaRef ds:uri="http://schemas.microsoft.com/office/2006/metadata/properties"/>
    <ds:schemaRef ds:uri="http://schemas.microsoft.com/office/infopath/2007/PartnerControls"/>
    <ds:schemaRef ds:uri="d49434ef-522e-432d-930e-86ba18bafc81"/>
    <ds:schemaRef ds:uri="62aea2bb-5846-4374-954f-5892220cfeb0"/>
  </ds:schemaRefs>
</ds:datastoreItem>
</file>

<file path=customXml/itemProps3.xml><?xml version="1.0" encoding="utf-8"?>
<ds:datastoreItem xmlns:ds="http://schemas.openxmlformats.org/officeDocument/2006/customXml" ds:itemID="{58F9F7E2-F2AE-4722-A091-E36EB03F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34ef-522e-432d-930e-86ba18bafc81"/>
    <ds:schemaRef ds:uri="62aea2bb-5846-4374-954f-5892220cf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18</Pages>
  <Words>4318</Words>
  <Characters>24329</Characters>
  <Application>Microsoft Office Word</Application>
  <DocSecurity>0</DocSecurity>
  <Lines>675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den Hout</dc:creator>
  <cp:keywords/>
  <dc:description/>
  <cp:lastModifiedBy>Chantal Enders</cp:lastModifiedBy>
  <cp:revision>22</cp:revision>
  <dcterms:created xsi:type="dcterms:W3CDTF">2026-02-16T17:51:00Z</dcterms:created>
  <dcterms:modified xsi:type="dcterms:W3CDTF">2026-02-20T11:52:00Z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0x010100B53617368709CD43AAA50553AD675342</vt:lpwstr>
  </property>
  <property fmtid="{D5CDD505-2E9C-101B-9397-08002B2CF9AE}" pid="3" name="MediaServiceImageTags">
    <vt:lpwstr/>
  </property>
</Properties>
</file>